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CA3" w:rsidRDefault="00C57CA3" w:rsidP="00C57CA3">
      <w:bookmarkStart w:id="0" w:name="_GoBack"/>
      <w:bookmarkEnd w:id="0"/>
    </w:p>
    <w:p w:rsidR="00C57CA3" w:rsidRPr="008937A8" w:rsidRDefault="00C57CA3" w:rsidP="00C57CA3">
      <w:pPr>
        <w:spacing w:line="276" w:lineRule="auto"/>
        <w:ind w:left="284" w:firstLine="709"/>
        <w:jc w:val="center"/>
        <w:rPr>
          <w:b/>
          <w:sz w:val="44"/>
        </w:rPr>
      </w:pPr>
      <w:r>
        <w:tab/>
      </w:r>
      <w:r w:rsidRPr="008937A8">
        <w:rPr>
          <w:b/>
          <w:sz w:val="44"/>
        </w:rPr>
        <w:t>Univerzita Palackého v Olomouci</w:t>
      </w:r>
    </w:p>
    <w:p w:rsidR="00C57CA3" w:rsidRPr="008937A8" w:rsidRDefault="00C57CA3" w:rsidP="00C57CA3">
      <w:pPr>
        <w:spacing w:line="276" w:lineRule="auto"/>
        <w:ind w:left="284" w:firstLine="709"/>
        <w:jc w:val="center"/>
        <w:rPr>
          <w:b/>
          <w:sz w:val="36"/>
        </w:rPr>
      </w:pPr>
      <w:r w:rsidRPr="008937A8">
        <w:rPr>
          <w:b/>
          <w:sz w:val="36"/>
        </w:rPr>
        <w:t>Pedagogická fakulta</w:t>
      </w:r>
    </w:p>
    <w:p w:rsidR="00C57CA3" w:rsidRPr="0093566E" w:rsidRDefault="00C57CA3" w:rsidP="0093566E">
      <w:pPr>
        <w:spacing w:line="276" w:lineRule="auto"/>
        <w:ind w:left="284" w:firstLine="709"/>
        <w:jc w:val="center"/>
        <w:rPr>
          <w:sz w:val="36"/>
        </w:rPr>
      </w:pPr>
      <w:r w:rsidRPr="008937A8">
        <w:rPr>
          <w:sz w:val="36"/>
        </w:rPr>
        <w:t>Katedr</w:t>
      </w:r>
      <w:r>
        <w:rPr>
          <w:sz w:val="36"/>
        </w:rPr>
        <w:t>a českého jazyka</w:t>
      </w:r>
      <w:r w:rsidR="003076EA">
        <w:rPr>
          <w:sz w:val="36"/>
        </w:rPr>
        <w:t xml:space="preserve"> a literatury</w:t>
      </w:r>
    </w:p>
    <w:p w:rsidR="00C57CA3" w:rsidRDefault="00C57CA3" w:rsidP="0093566E">
      <w:pPr>
        <w:spacing w:line="276" w:lineRule="auto"/>
        <w:rPr>
          <w:b/>
          <w:sz w:val="32"/>
        </w:rPr>
      </w:pPr>
    </w:p>
    <w:p w:rsidR="00C57CA3" w:rsidRDefault="0093566E" w:rsidP="0093566E">
      <w:pPr>
        <w:jc w:val="center"/>
        <w:rPr>
          <w:sz w:val="28"/>
          <w:szCs w:val="32"/>
        </w:rPr>
      </w:pPr>
      <w:r>
        <w:rPr>
          <w:noProof/>
          <w:lang w:eastAsia="cs-CZ"/>
        </w:rPr>
        <w:drawing>
          <wp:inline distT="0" distB="0" distL="0" distR="0" wp14:anchorId="7628D638" wp14:editId="17AF13B7">
            <wp:extent cx="2932000" cy="2928983"/>
            <wp:effectExtent l="1588" t="0" r="3492" b="3493"/>
            <wp:docPr id="3" name="Obrázek 3" descr="https://scontent-prg1-1.xx.fbcdn.net/v/t1.15752-9/78346006_575216896622069_1836211386485571584_n.jpg?_nc_cat=108&amp;_nc_ohc=KqKn_XfTLQMAQk9EeQDYf_-Gowt0i6mNvIveo7wrxI7YiRK5PpOgKQXVQ&amp;_nc_ht=scontent-prg1-1.xx&amp;oh=52b1820bcf71feebdae303c808b3181d&amp;oe=5E6EC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prg1-1.xx.fbcdn.net/v/t1.15752-9/78346006_575216896622069_1836211386485571584_n.jpg?_nc_cat=108&amp;_nc_ohc=KqKn_XfTLQMAQk9EeQDYf_-Gowt0i6mNvIveo7wrxI7YiRK5PpOgKQXVQ&amp;_nc_ht=scontent-prg1-1.xx&amp;oh=52b1820bcf71feebdae303c808b3181d&amp;oe=5E6EC1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932863" cy="2929845"/>
                    </a:xfrm>
                    <a:prstGeom prst="rect">
                      <a:avLst/>
                    </a:prstGeom>
                    <a:noFill/>
                    <a:ln>
                      <a:noFill/>
                    </a:ln>
                  </pic:spPr>
                </pic:pic>
              </a:graphicData>
            </a:graphic>
          </wp:inline>
        </w:drawing>
      </w:r>
    </w:p>
    <w:p w:rsidR="00C57CA3" w:rsidRDefault="00C57CA3" w:rsidP="00C57CA3">
      <w:pPr>
        <w:jc w:val="center"/>
        <w:rPr>
          <w:sz w:val="28"/>
          <w:szCs w:val="32"/>
        </w:rPr>
      </w:pPr>
    </w:p>
    <w:p w:rsidR="00C57CA3" w:rsidRPr="008937A8" w:rsidRDefault="00C57CA3" w:rsidP="00C57CA3">
      <w:pPr>
        <w:jc w:val="center"/>
        <w:rPr>
          <w:sz w:val="32"/>
          <w:szCs w:val="32"/>
        </w:rPr>
      </w:pPr>
      <w:r w:rsidRPr="008937A8">
        <w:rPr>
          <w:sz w:val="28"/>
          <w:szCs w:val="32"/>
        </w:rPr>
        <w:t>Seminární práce do předmětu</w:t>
      </w:r>
      <w:r>
        <w:rPr>
          <w:sz w:val="28"/>
          <w:szCs w:val="32"/>
        </w:rPr>
        <w:t xml:space="preserve">: </w:t>
      </w:r>
      <w:r w:rsidR="003076EA">
        <w:rPr>
          <w:rFonts w:ascii="Tahoma" w:hAnsi="Tahoma" w:cs="Tahoma"/>
          <w:color w:val="000000"/>
          <w:shd w:val="clear" w:color="auto" w:fill="FFFFFF"/>
        </w:rPr>
        <w:t>KČJ/UDBQ</w:t>
      </w:r>
    </w:p>
    <w:p w:rsidR="00C57CA3" w:rsidRDefault="00C57CA3" w:rsidP="00C57CA3">
      <w:pPr>
        <w:spacing w:line="276" w:lineRule="auto"/>
        <w:ind w:left="284" w:firstLine="709"/>
        <w:jc w:val="center"/>
        <w:rPr>
          <w:b/>
          <w:sz w:val="32"/>
        </w:rPr>
      </w:pPr>
    </w:p>
    <w:p w:rsidR="003076EA" w:rsidRPr="0093566E" w:rsidRDefault="003076EA" w:rsidP="00C57CA3">
      <w:pPr>
        <w:jc w:val="center"/>
        <w:rPr>
          <w:rFonts w:cstheme="minorHAnsi"/>
          <w:b/>
          <w:sz w:val="32"/>
          <w:szCs w:val="32"/>
        </w:rPr>
      </w:pPr>
      <w:r w:rsidRPr="0093566E">
        <w:rPr>
          <w:rFonts w:cstheme="minorHAnsi"/>
          <w:b/>
          <w:sz w:val="32"/>
          <w:szCs w:val="32"/>
        </w:rPr>
        <w:t xml:space="preserve"> pomůcka k výuce českého jazyka </w:t>
      </w:r>
    </w:p>
    <w:p w:rsidR="00C57CA3" w:rsidRPr="003076EA" w:rsidRDefault="003076EA" w:rsidP="00C57CA3">
      <w:pPr>
        <w:jc w:val="center"/>
        <w:rPr>
          <w:b/>
          <w:sz w:val="44"/>
          <w:szCs w:val="44"/>
        </w:rPr>
      </w:pPr>
      <w:r w:rsidRPr="0093566E">
        <w:rPr>
          <w:rFonts w:cstheme="minorHAnsi"/>
          <w:b/>
          <w:sz w:val="32"/>
          <w:szCs w:val="32"/>
        </w:rPr>
        <w:t>pro 3.-5. ročník</w:t>
      </w:r>
    </w:p>
    <w:p w:rsidR="00C57CA3" w:rsidRPr="003076EA" w:rsidRDefault="00C57CA3" w:rsidP="00C57CA3">
      <w:pPr>
        <w:spacing w:line="276" w:lineRule="auto"/>
        <w:ind w:left="284" w:firstLine="709"/>
        <w:jc w:val="center"/>
        <w:rPr>
          <w:sz w:val="44"/>
          <w:szCs w:val="44"/>
        </w:rPr>
      </w:pPr>
    </w:p>
    <w:p w:rsidR="00C57CA3" w:rsidRPr="008654E9" w:rsidRDefault="00C57CA3" w:rsidP="00C57CA3">
      <w:pPr>
        <w:jc w:val="center"/>
        <w:rPr>
          <w:b/>
          <w:sz w:val="44"/>
          <w:szCs w:val="44"/>
        </w:rPr>
      </w:pPr>
    </w:p>
    <w:p w:rsidR="00C57CA3" w:rsidRPr="008937A8" w:rsidRDefault="00C57CA3" w:rsidP="00C57CA3">
      <w:pPr>
        <w:spacing w:line="276" w:lineRule="auto"/>
        <w:ind w:left="284" w:firstLine="709"/>
        <w:jc w:val="center"/>
        <w:rPr>
          <w:color w:val="000000"/>
          <w:shd w:val="clear" w:color="auto" w:fill="FFFFFF"/>
        </w:rPr>
      </w:pPr>
    </w:p>
    <w:p w:rsidR="00C57CA3" w:rsidRPr="008937A8" w:rsidRDefault="00C57CA3" w:rsidP="00C57CA3">
      <w:pPr>
        <w:spacing w:line="276" w:lineRule="auto"/>
        <w:ind w:left="284" w:firstLine="709"/>
        <w:jc w:val="center"/>
        <w:rPr>
          <w:color w:val="000000"/>
          <w:shd w:val="clear" w:color="auto" w:fill="FFFFFF"/>
        </w:rPr>
      </w:pPr>
    </w:p>
    <w:p w:rsidR="00C57CA3" w:rsidRPr="008937A8" w:rsidRDefault="00C57CA3" w:rsidP="00C57CA3">
      <w:pPr>
        <w:spacing w:line="276" w:lineRule="auto"/>
        <w:ind w:left="284" w:firstLine="709"/>
        <w:jc w:val="center"/>
        <w:rPr>
          <w:color w:val="000000"/>
          <w:shd w:val="clear" w:color="auto" w:fill="FFFFFF"/>
        </w:rPr>
      </w:pPr>
    </w:p>
    <w:p w:rsidR="00C57CA3" w:rsidRPr="008937A8" w:rsidRDefault="00C57CA3" w:rsidP="00C57CA3">
      <w:pPr>
        <w:spacing w:line="276" w:lineRule="auto"/>
        <w:ind w:left="284" w:firstLine="709"/>
        <w:jc w:val="center"/>
        <w:rPr>
          <w:color w:val="000000"/>
          <w:shd w:val="clear" w:color="auto" w:fill="FFFFFF"/>
        </w:rPr>
      </w:pPr>
    </w:p>
    <w:p w:rsidR="00C57CA3" w:rsidRPr="008937A8" w:rsidRDefault="00C57CA3" w:rsidP="00C57CA3">
      <w:pPr>
        <w:spacing w:line="276" w:lineRule="auto"/>
        <w:ind w:left="284" w:firstLine="709"/>
        <w:jc w:val="center"/>
        <w:rPr>
          <w:color w:val="000000"/>
          <w:shd w:val="clear" w:color="auto" w:fill="FFFFFF"/>
        </w:rPr>
      </w:pPr>
    </w:p>
    <w:p w:rsidR="003076EA" w:rsidRDefault="003076EA" w:rsidP="00C57CA3">
      <w:pPr>
        <w:spacing w:line="276" w:lineRule="auto"/>
        <w:rPr>
          <w:color w:val="000000"/>
          <w:szCs w:val="17"/>
          <w:shd w:val="clear" w:color="auto" w:fill="FFFFFF"/>
        </w:rPr>
      </w:pPr>
    </w:p>
    <w:p w:rsidR="003076EA" w:rsidRDefault="003076EA" w:rsidP="00C57CA3">
      <w:pPr>
        <w:spacing w:line="276" w:lineRule="auto"/>
        <w:rPr>
          <w:color w:val="000000"/>
          <w:szCs w:val="17"/>
          <w:shd w:val="clear" w:color="auto" w:fill="FFFFFF"/>
        </w:rPr>
      </w:pPr>
    </w:p>
    <w:p w:rsidR="00C57CA3" w:rsidRDefault="00C57CA3" w:rsidP="00C57CA3">
      <w:pPr>
        <w:spacing w:line="276" w:lineRule="auto"/>
        <w:rPr>
          <w:color w:val="000000"/>
          <w:szCs w:val="17"/>
          <w:shd w:val="clear" w:color="auto" w:fill="FFFFFF"/>
        </w:rPr>
      </w:pPr>
      <w:r>
        <w:rPr>
          <w:color w:val="000000"/>
          <w:szCs w:val="17"/>
          <w:shd w:val="clear" w:color="auto" w:fill="FFFFFF"/>
        </w:rPr>
        <w:t>Vypracovala: Sabina Hermély</w:t>
      </w:r>
    </w:p>
    <w:p w:rsidR="00C57CA3" w:rsidRDefault="00C57CA3" w:rsidP="00C57CA3">
      <w:pPr>
        <w:spacing w:line="276" w:lineRule="auto"/>
        <w:rPr>
          <w:color w:val="000000"/>
          <w:szCs w:val="17"/>
          <w:shd w:val="clear" w:color="auto" w:fill="FFFFFF"/>
        </w:rPr>
      </w:pPr>
      <w:r>
        <w:rPr>
          <w:color w:val="000000"/>
          <w:szCs w:val="17"/>
          <w:shd w:val="clear" w:color="auto" w:fill="FFFFFF"/>
        </w:rPr>
        <w:t>Studijní obor: Učitelství pro 1. stupeň základních škol</w:t>
      </w:r>
    </w:p>
    <w:p w:rsidR="00C57CA3" w:rsidRDefault="00C57CA3" w:rsidP="00C57CA3">
      <w:pPr>
        <w:spacing w:line="276" w:lineRule="auto"/>
        <w:rPr>
          <w:color w:val="000000"/>
          <w:szCs w:val="17"/>
          <w:shd w:val="clear" w:color="auto" w:fill="FFFFFF"/>
        </w:rPr>
      </w:pPr>
      <w:r>
        <w:rPr>
          <w:color w:val="000000"/>
          <w:szCs w:val="17"/>
          <w:shd w:val="clear" w:color="auto" w:fill="FFFFFF"/>
        </w:rPr>
        <w:t>Ročník: 3. ročník prezenčního studia</w:t>
      </w:r>
    </w:p>
    <w:p w:rsidR="00C57CA3" w:rsidRDefault="00C57CA3" w:rsidP="00C57CA3">
      <w:pPr>
        <w:spacing w:line="276" w:lineRule="auto"/>
        <w:jc w:val="center"/>
        <w:rPr>
          <w:color w:val="000000"/>
          <w:szCs w:val="17"/>
          <w:shd w:val="clear" w:color="auto" w:fill="FFFFFF"/>
        </w:rPr>
      </w:pPr>
    </w:p>
    <w:p w:rsidR="00C57CA3" w:rsidRDefault="00C57CA3" w:rsidP="00C57CA3">
      <w:pPr>
        <w:spacing w:line="276" w:lineRule="auto"/>
        <w:jc w:val="center"/>
        <w:rPr>
          <w:color w:val="000000"/>
          <w:szCs w:val="17"/>
          <w:shd w:val="clear" w:color="auto" w:fill="FFFFFF"/>
        </w:rPr>
      </w:pPr>
    </w:p>
    <w:p w:rsidR="00C57CA3" w:rsidRPr="004B1509" w:rsidRDefault="00C57CA3" w:rsidP="00C57CA3">
      <w:pPr>
        <w:spacing w:line="276" w:lineRule="auto"/>
        <w:jc w:val="center"/>
        <w:rPr>
          <w:sz w:val="36"/>
        </w:rPr>
      </w:pPr>
      <w:r w:rsidRPr="004B1509">
        <w:rPr>
          <w:color w:val="000000"/>
          <w:szCs w:val="17"/>
          <w:shd w:val="clear" w:color="auto" w:fill="FFFFFF"/>
        </w:rPr>
        <w:t>Olomouc 201</w:t>
      </w:r>
      <w:r>
        <w:rPr>
          <w:color w:val="000000"/>
          <w:szCs w:val="17"/>
          <w:shd w:val="clear" w:color="auto" w:fill="FFFFFF"/>
        </w:rPr>
        <w:t>9</w:t>
      </w:r>
    </w:p>
    <w:p w:rsidR="003076EA" w:rsidRDefault="003076EA" w:rsidP="003076EA">
      <w:pPr>
        <w:rPr>
          <w:b/>
        </w:rPr>
      </w:pPr>
      <w:r>
        <w:rPr>
          <w:b/>
        </w:rPr>
        <w:lastRenderedPageBreak/>
        <w:t xml:space="preserve">Název činnosti: </w:t>
      </w:r>
      <w:r w:rsidRPr="00EA1947">
        <w:t>Kolo štěstí</w:t>
      </w:r>
    </w:p>
    <w:p w:rsidR="003076EA" w:rsidRDefault="003076EA" w:rsidP="003076EA">
      <w:pPr>
        <w:rPr>
          <w:b/>
        </w:rPr>
      </w:pPr>
    </w:p>
    <w:p w:rsidR="003076EA" w:rsidRDefault="003076EA" w:rsidP="003076EA">
      <w:r>
        <w:rPr>
          <w:b/>
        </w:rPr>
        <w:t xml:space="preserve">Učivo, na které je aktivita zaměřena: </w:t>
      </w:r>
      <w:r w:rsidRPr="003076EA">
        <w:t xml:space="preserve">Tato </w:t>
      </w:r>
      <w:r>
        <w:t>pomůcka je velmi variabilní a lze jí využít hned na několik způsobů a k procvičování několika</w:t>
      </w:r>
      <w:r w:rsidR="00EA1947">
        <w:t xml:space="preserve"> druhů učiv. Jsou jimi abeceda a vytváření slov na počáteční písmena, dále procvičování pádů a slovní druhy. Tyto jednotky se mezi sebou mohou navíc kombinovat a tak postupně ztěžovat probíranou látku.</w:t>
      </w:r>
    </w:p>
    <w:p w:rsidR="003076EA" w:rsidRDefault="003076EA" w:rsidP="003076EA"/>
    <w:p w:rsidR="00EA1947" w:rsidRDefault="003076EA" w:rsidP="003076EA">
      <w:r>
        <w:rPr>
          <w:b/>
        </w:rPr>
        <w:t xml:space="preserve">Ročník, pro který je aktivita určena: </w:t>
      </w:r>
      <w:r>
        <w:t>Pomůcku lze využít v každém ročníku</w:t>
      </w:r>
      <w:r w:rsidR="00EA1947">
        <w:t xml:space="preserve"> na základě učiva, které chceme procvičovat a jeho obtížnosti</w:t>
      </w:r>
      <w:r>
        <w:t xml:space="preserve">. </w:t>
      </w:r>
    </w:p>
    <w:p w:rsidR="00EA1947" w:rsidRDefault="00EA1947" w:rsidP="003076EA"/>
    <w:p w:rsidR="00EA1947" w:rsidRPr="00D417FE" w:rsidRDefault="003076EA" w:rsidP="003076EA">
      <w:r>
        <w:rPr>
          <w:b/>
        </w:rPr>
        <w:t xml:space="preserve">Stručný a jasný popis činnosti: </w:t>
      </w:r>
      <w:r w:rsidR="00D417FE">
        <w:t>Vytiskneme si kruhy a popíšeme je, aby odpovídaly probírané problematice. (Já jsem se zabývala abecedou, vytváření</w:t>
      </w:r>
      <w:r w:rsidR="0049315E">
        <w:t>m</w:t>
      </w:r>
      <w:r w:rsidR="00D417FE">
        <w:t xml:space="preserve"> slov na počáteční písmena, pády a slovními druhy, ale věřím, že se dá vytvořit kolo i na vyjmenovaná slova, ě/je a další.) Doporučuji také kruhy zalaminovat, aby se tolik neničily. Poté doprostřed vyvrtáme dírku a pomocí šroubku a matičky připevníme ručičku. (Mě jako ručka slouží klasická lékařská </w:t>
      </w:r>
      <w:proofErr w:type="spellStart"/>
      <w:r w:rsidR="00D417FE">
        <w:t>špilka</w:t>
      </w:r>
      <w:proofErr w:type="spellEnd"/>
      <w:r w:rsidR="00D417FE">
        <w:t>.) Na závěr lze kolo ještě ozdobit (Já jsem přilepila šipku na dřívko, aby ukazování bylo konkrétnější a na spoj dřívka a šroubku jsem tavnou pistolí přilepila dřevěné kolečko, aby to bylo celé trochu vzhlednější.)</w:t>
      </w:r>
    </w:p>
    <w:p w:rsidR="00EA1947" w:rsidRDefault="00EA1947" w:rsidP="003076EA">
      <w:pPr>
        <w:rPr>
          <w:b/>
        </w:rPr>
      </w:pPr>
    </w:p>
    <w:p w:rsidR="0049315E" w:rsidRDefault="0049315E" w:rsidP="0049315E">
      <w:r>
        <w:t>Kolo položíme na stůl a roztočíme ručičku, ta se zastaví na libovolné položce, která dětem řekne, co mají tvořit. Žák/žáci pak sami vymýšlí správná řešení náhodného zadání.</w:t>
      </w:r>
    </w:p>
    <w:p w:rsidR="003076EA" w:rsidRDefault="0049315E" w:rsidP="0049315E">
      <w:r>
        <w:t>Kolo se dá použít jak pro jednotlivce (zkoušení, nebo vymýšlení co nejvíce slov odpovídajících zadání), tak pro dvojice (slovní král, nebo jiné hry do lavice), nebo pro celou třídu (před hodinou pro zopakování a rozehřátí, neb</w:t>
      </w:r>
      <w:r w:rsidR="0093566E">
        <w:t xml:space="preserve">o naopak na konci hodiny </w:t>
      </w:r>
      <w:proofErr w:type="gramStart"/>
      <w:r w:rsidR="0093566E">
        <w:t xml:space="preserve">jen </w:t>
      </w:r>
      <w:r>
        <w:t xml:space="preserve"> pro</w:t>
      </w:r>
      <w:proofErr w:type="gramEnd"/>
      <w:r>
        <w:t xml:space="preserve"> zábavu)</w:t>
      </w:r>
    </w:p>
    <w:p w:rsidR="003076EA" w:rsidRDefault="003076EA" w:rsidP="003076EA"/>
    <w:p w:rsidR="008C25ED" w:rsidRPr="00C57CA3" w:rsidRDefault="0093566E" w:rsidP="00C57CA3">
      <w:pPr>
        <w:tabs>
          <w:tab w:val="left" w:pos="2964"/>
        </w:tabs>
      </w:pPr>
      <w:r>
        <w:rPr>
          <w:noProof/>
          <w:lang w:eastAsia="cs-CZ"/>
        </w:rPr>
        <w:drawing>
          <wp:inline distT="0" distB="0" distL="0" distR="0">
            <wp:extent cx="2727048" cy="2728552"/>
            <wp:effectExtent l="0" t="635" r="0" b="0"/>
            <wp:docPr id="1" name="Obrázek 1" descr="C:\Users\Sabina\Downloads\78637307_2603477023045840_52084975670248079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ina\Downloads\78637307_2603477023045840_5208497567024807936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2729250" cy="2730755"/>
                    </a:xfrm>
                    <a:prstGeom prst="rect">
                      <a:avLst/>
                    </a:prstGeom>
                    <a:noFill/>
                    <a:ln>
                      <a:noFill/>
                    </a:ln>
                  </pic:spPr>
                </pic:pic>
              </a:graphicData>
            </a:graphic>
          </wp:inline>
        </w:drawing>
      </w:r>
      <w:r w:rsidRPr="0093566E">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cs-CZ"/>
        </w:rPr>
        <w:drawing>
          <wp:inline distT="0" distB="0" distL="0" distR="0">
            <wp:extent cx="2727960" cy="2705100"/>
            <wp:effectExtent l="0" t="7620" r="7620" b="7620"/>
            <wp:docPr id="2" name="Obrázek 2" descr="C:\Users\Sabina\Downloads\78601788_1994657510680251_40140682572238684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bina\Downloads\78601788_1994657510680251_4014068257223868416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2727960" cy="2705100"/>
                    </a:xfrm>
                    <a:prstGeom prst="rect">
                      <a:avLst/>
                    </a:prstGeom>
                    <a:noFill/>
                    <a:ln>
                      <a:noFill/>
                    </a:ln>
                  </pic:spPr>
                </pic:pic>
              </a:graphicData>
            </a:graphic>
          </wp:inline>
        </w:drawing>
      </w:r>
    </w:p>
    <w:sectPr w:rsidR="008C25ED" w:rsidRPr="00C57C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66A" w:rsidRDefault="000B266A" w:rsidP="00C57CA3">
      <w:r>
        <w:separator/>
      </w:r>
    </w:p>
  </w:endnote>
  <w:endnote w:type="continuationSeparator" w:id="0">
    <w:p w:rsidR="000B266A" w:rsidRDefault="000B266A" w:rsidP="00C5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66A" w:rsidRDefault="000B266A" w:rsidP="00C57CA3">
      <w:r>
        <w:separator/>
      </w:r>
    </w:p>
  </w:footnote>
  <w:footnote w:type="continuationSeparator" w:id="0">
    <w:p w:rsidR="000B266A" w:rsidRDefault="000B266A" w:rsidP="00C57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766E2"/>
    <w:multiLevelType w:val="hybridMultilevel"/>
    <w:tmpl w:val="B5A637C4"/>
    <w:lvl w:ilvl="0" w:tplc="4CD05CCE">
      <w:start w:val="7"/>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CA3"/>
    <w:rsid w:val="000B266A"/>
    <w:rsid w:val="003076EA"/>
    <w:rsid w:val="0049315E"/>
    <w:rsid w:val="00567621"/>
    <w:rsid w:val="008C25ED"/>
    <w:rsid w:val="0093566E"/>
    <w:rsid w:val="00994CB8"/>
    <w:rsid w:val="00C57CA3"/>
    <w:rsid w:val="00D417FE"/>
    <w:rsid w:val="00EA19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43F2A-938A-4718-BF72-9EE643E1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57CA3"/>
    <w:pPr>
      <w:spacing w:after="0" w:line="240" w:lineRule="auto"/>
    </w:pPr>
    <w:rPr>
      <w:rFonts w:ascii="Times New Roman" w:eastAsia="Batang" w:hAnsi="Times New Roman" w:cs="Times New Roman"/>
      <w:sz w:val="24"/>
      <w:szCs w:val="24"/>
      <w:lang w:eastAsia="ko-K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57CA3"/>
    <w:pPr>
      <w:tabs>
        <w:tab w:val="center" w:pos="4536"/>
        <w:tab w:val="right" w:pos="9072"/>
      </w:tabs>
    </w:pPr>
  </w:style>
  <w:style w:type="character" w:customStyle="1" w:styleId="ZhlavChar">
    <w:name w:val="Záhlaví Char"/>
    <w:basedOn w:val="Standardnpsmoodstavce"/>
    <w:link w:val="Zhlav"/>
    <w:uiPriority w:val="99"/>
    <w:rsid w:val="00C57CA3"/>
  </w:style>
  <w:style w:type="paragraph" w:styleId="Zpat">
    <w:name w:val="footer"/>
    <w:basedOn w:val="Normln"/>
    <w:link w:val="ZpatChar"/>
    <w:uiPriority w:val="99"/>
    <w:unhideWhenUsed/>
    <w:rsid w:val="00C57CA3"/>
    <w:pPr>
      <w:tabs>
        <w:tab w:val="center" w:pos="4536"/>
        <w:tab w:val="right" w:pos="9072"/>
      </w:tabs>
    </w:pPr>
  </w:style>
  <w:style w:type="character" w:customStyle="1" w:styleId="ZpatChar">
    <w:name w:val="Zápatí Char"/>
    <w:basedOn w:val="Standardnpsmoodstavce"/>
    <w:link w:val="Zpat"/>
    <w:uiPriority w:val="99"/>
    <w:rsid w:val="00C57CA3"/>
  </w:style>
  <w:style w:type="character" w:styleId="Hypertextovodkaz">
    <w:name w:val="Hyperlink"/>
    <w:basedOn w:val="Standardnpsmoodstavce"/>
    <w:uiPriority w:val="99"/>
    <w:semiHidden/>
    <w:unhideWhenUsed/>
    <w:rsid w:val="00C57CA3"/>
    <w:rPr>
      <w:color w:val="0000FF"/>
      <w:u w:val="single"/>
    </w:rPr>
  </w:style>
  <w:style w:type="paragraph" w:styleId="Odstavecseseznamem">
    <w:name w:val="List Paragraph"/>
    <w:basedOn w:val="Normln"/>
    <w:uiPriority w:val="34"/>
    <w:qFormat/>
    <w:rsid w:val="003076EA"/>
    <w:pPr>
      <w:spacing w:after="160" w:line="25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93566E"/>
    <w:rPr>
      <w:rFonts w:ascii="Tahoma" w:hAnsi="Tahoma" w:cs="Tahoma"/>
      <w:sz w:val="16"/>
      <w:szCs w:val="16"/>
    </w:rPr>
  </w:style>
  <w:style w:type="character" w:customStyle="1" w:styleId="TextbublinyChar">
    <w:name w:val="Text bubliny Char"/>
    <w:basedOn w:val="Standardnpsmoodstavce"/>
    <w:link w:val="Textbubliny"/>
    <w:uiPriority w:val="99"/>
    <w:semiHidden/>
    <w:rsid w:val="0093566E"/>
    <w:rPr>
      <w:rFonts w:ascii="Tahoma" w:eastAsia="Batang"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39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1667</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Kamil Kopecký</cp:lastModifiedBy>
  <cp:revision>2</cp:revision>
  <dcterms:created xsi:type="dcterms:W3CDTF">2019-12-17T21:12:00Z</dcterms:created>
  <dcterms:modified xsi:type="dcterms:W3CDTF">2019-12-17T21:12:00Z</dcterms:modified>
</cp:coreProperties>
</file>