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</w:p>
    <w:p w:rsidR="008B70C9" w:rsidRPr="00661E7F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jc w:val="center"/>
        <w:rPr>
          <w:rStyle w:val="Siln"/>
          <w:b/>
          <w:bCs/>
          <w:sz w:val="52"/>
          <w:szCs w:val="52"/>
        </w:rPr>
      </w:pPr>
      <w:r w:rsidRPr="00661E7F">
        <w:rPr>
          <w:rStyle w:val="Siln"/>
          <w:sz w:val="52"/>
          <w:szCs w:val="52"/>
        </w:rPr>
        <w:t>SEMINÁRNÍ PRÁCE</w:t>
      </w: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jc w:val="center"/>
        <w:rPr>
          <w:rStyle w:val="Siln"/>
          <w:b/>
          <w:bCs/>
          <w:sz w:val="44"/>
          <w:szCs w:val="44"/>
        </w:rPr>
      </w:pPr>
    </w:p>
    <w:p w:rsidR="008B70C9" w:rsidRPr="00661E7F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jc w:val="center"/>
        <w:rPr>
          <w:rStyle w:val="Siln"/>
          <w:bCs/>
          <w:sz w:val="36"/>
          <w:szCs w:val="36"/>
        </w:rPr>
      </w:pPr>
      <w:r w:rsidRPr="00661E7F">
        <w:rPr>
          <w:rStyle w:val="Siln"/>
          <w:i/>
          <w:sz w:val="36"/>
          <w:szCs w:val="36"/>
        </w:rPr>
        <w:t>Předmět:</w:t>
      </w:r>
      <w:r>
        <w:rPr>
          <w:rStyle w:val="Siln"/>
          <w:sz w:val="36"/>
          <w:szCs w:val="36"/>
        </w:rPr>
        <w:t xml:space="preserve"> Didaktika mateřského jazyka</w:t>
      </w:r>
    </w:p>
    <w:p w:rsidR="008B70C9" w:rsidRPr="00661E7F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jc w:val="center"/>
        <w:rPr>
          <w:rStyle w:val="Siln"/>
          <w:bCs/>
          <w:sz w:val="36"/>
          <w:szCs w:val="36"/>
        </w:rPr>
      </w:pPr>
      <w:r w:rsidRPr="00661E7F">
        <w:rPr>
          <w:rStyle w:val="Siln"/>
          <w:i/>
          <w:sz w:val="36"/>
          <w:szCs w:val="36"/>
        </w:rPr>
        <w:t>Téma:</w:t>
      </w:r>
      <w:r>
        <w:rPr>
          <w:rStyle w:val="Siln"/>
          <w:sz w:val="36"/>
          <w:szCs w:val="36"/>
        </w:rPr>
        <w:t xml:space="preserve"> Y/I po Z</w:t>
      </w:r>
    </w:p>
    <w:p w:rsidR="008B70C9" w:rsidRDefault="008B70C9" w:rsidP="008B70C9">
      <w:pPr>
        <w:pStyle w:val="Nadpis3"/>
        <w:shd w:val="clear" w:color="auto" w:fill="FFFFFF"/>
        <w:tabs>
          <w:tab w:val="left" w:pos="1065"/>
        </w:tabs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  <w:r>
        <w:rPr>
          <w:rStyle w:val="Siln"/>
          <w:sz w:val="24"/>
          <w:szCs w:val="24"/>
        </w:rPr>
        <w:tab/>
      </w: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jc w:val="righ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jc w:val="righ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jc w:val="righ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jc w:val="righ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jc w:val="righ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jc w:val="right"/>
        <w:rPr>
          <w:rStyle w:val="Siln"/>
          <w:b/>
          <w:bCs/>
          <w:sz w:val="24"/>
          <w:szCs w:val="24"/>
        </w:rPr>
      </w:pP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jc w:val="right"/>
        <w:rPr>
          <w:rStyle w:val="Siln"/>
          <w:b/>
          <w:bCs/>
          <w:sz w:val="24"/>
          <w:szCs w:val="24"/>
        </w:rPr>
      </w:pPr>
      <w:r>
        <w:rPr>
          <w:rStyle w:val="Siln"/>
          <w:sz w:val="24"/>
          <w:szCs w:val="24"/>
        </w:rPr>
        <w:t>Vypracovala:    Pavla Kadlecová</w:t>
      </w: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jc w:val="right"/>
        <w:rPr>
          <w:rStyle w:val="Siln"/>
          <w:b/>
          <w:bCs/>
          <w:sz w:val="24"/>
          <w:szCs w:val="24"/>
        </w:rPr>
      </w:pPr>
      <w:r>
        <w:rPr>
          <w:rStyle w:val="Siln"/>
          <w:sz w:val="24"/>
          <w:szCs w:val="24"/>
        </w:rPr>
        <w:t>2. ročník</w:t>
      </w:r>
    </w:p>
    <w:p w:rsidR="008B70C9" w:rsidRDefault="008B70C9" w:rsidP="008B70C9">
      <w:pPr>
        <w:pStyle w:val="Nadpis3"/>
        <w:shd w:val="clear" w:color="auto" w:fill="FFFFFF"/>
        <w:spacing w:before="0" w:beforeAutospacing="0" w:after="0" w:afterAutospacing="0" w:line="270" w:lineRule="atLeast"/>
        <w:jc w:val="right"/>
        <w:rPr>
          <w:rStyle w:val="Siln"/>
          <w:sz w:val="24"/>
          <w:szCs w:val="24"/>
        </w:rPr>
      </w:pPr>
      <w:r>
        <w:rPr>
          <w:rStyle w:val="Siln"/>
          <w:sz w:val="24"/>
          <w:szCs w:val="24"/>
        </w:rPr>
        <w:t>U1ST 1. Skupina</w:t>
      </w:r>
    </w:p>
    <w:p w:rsidR="008B70C9" w:rsidRPr="00C20A3E" w:rsidRDefault="00C20A3E" w:rsidP="00C20A3E">
      <w:pPr>
        <w:pStyle w:val="Nadpis3"/>
        <w:numPr>
          <w:ilvl w:val="0"/>
          <w:numId w:val="1"/>
        </w:numPr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>D</w:t>
      </w:r>
      <w:r w:rsidR="00684A8C" w:rsidRPr="00C20A3E">
        <w:rPr>
          <w:sz w:val="28"/>
          <w:szCs w:val="28"/>
        </w:rPr>
        <w:t>oplňovací cvičení:</w:t>
      </w:r>
    </w:p>
    <w:p w:rsidR="00684A8C" w:rsidRDefault="00684A8C" w:rsidP="00684A8C">
      <w:pPr>
        <w:pStyle w:val="Nadpis3"/>
        <w:shd w:val="clear" w:color="auto" w:fill="FFFFFF"/>
        <w:spacing w:before="0" w:beforeAutospacing="0" w:after="0" w:afterAutospacing="0" w:line="270" w:lineRule="atLeast"/>
        <w:ind w:left="720"/>
        <w:rPr>
          <w:sz w:val="28"/>
          <w:szCs w:val="28"/>
        </w:rPr>
      </w:pPr>
    </w:p>
    <w:p w:rsidR="00684A8C" w:rsidRDefault="00684A8C" w:rsidP="00684A8C">
      <w:pPr>
        <w:pStyle w:val="Nadpis3"/>
        <w:shd w:val="clear" w:color="auto" w:fill="FFFFFF"/>
        <w:spacing w:before="0" w:beforeAutospacing="0" w:after="0" w:afterAutospacing="0" w:line="270" w:lineRule="atLeast"/>
        <w:ind w:left="720"/>
        <w:rPr>
          <w:sz w:val="28"/>
          <w:szCs w:val="28"/>
        </w:rPr>
      </w:pPr>
    </w:p>
    <w:p w:rsidR="00684A8C" w:rsidRDefault="00684A8C" w:rsidP="00684A8C">
      <w:pPr>
        <w:pStyle w:val="Nadpis3"/>
        <w:shd w:val="clear" w:color="auto" w:fill="FFFFFF"/>
        <w:spacing w:before="0" w:beforeAutospacing="0" w:after="0" w:afterAutospacing="0" w:line="270" w:lineRule="atLeast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>
            <wp:extent cx="6132651" cy="2999402"/>
            <wp:effectExtent l="19050" t="0" r="1449" b="0"/>
            <wp:docPr id="1" name="Obrázek 0" descr="Cvičení 14dopl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ičení 14doplň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624" cy="299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A8C" w:rsidRPr="00684A8C" w:rsidRDefault="00684A8C" w:rsidP="00684A8C">
      <w:pPr>
        <w:rPr>
          <w:lang w:eastAsia="cs-CZ"/>
        </w:rPr>
      </w:pPr>
    </w:p>
    <w:p w:rsidR="00684A8C" w:rsidRPr="00684A8C" w:rsidRDefault="00684A8C" w:rsidP="00684A8C">
      <w:pPr>
        <w:rPr>
          <w:lang w:eastAsia="cs-CZ"/>
        </w:rPr>
      </w:pPr>
    </w:p>
    <w:p w:rsidR="00684A8C" w:rsidRPr="003D4676" w:rsidRDefault="00684A8C" w:rsidP="00684A8C">
      <w:pPr>
        <w:tabs>
          <w:tab w:val="left" w:pos="2790"/>
        </w:tabs>
        <w:rPr>
          <w:rFonts w:ascii="Times New Roman" w:hAnsi="Times New Roman" w:cs="Times New Roman"/>
          <w:sz w:val="24"/>
          <w:szCs w:val="24"/>
          <w:lang w:eastAsia="cs-CZ"/>
        </w:rPr>
      </w:pPr>
      <w:r w:rsidRPr="003D4676">
        <w:rPr>
          <w:rFonts w:ascii="Times New Roman" w:hAnsi="Times New Roman" w:cs="Times New Roman"/>
          <w:sz w:val="24"/>
          <w:szCs w:val="24"/>
          <w:lang w:eastAsia="cs-CZ"/>
        </w:rPr>
        <w:t>EISLEROVÁ,</w:t>
      </w:r>
      <w:r w:rsidR="00C20A3E" w:rsidRPr="003D4676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Pr="003D4676">
        <w:rPr>
          <w:rFonts w:ascii="Times New Roman" w:hAnsi="Times New Roman" w:cs="Times New Roman"/>
          <w:sz w:val="24"/>
          <w:szCs w:val="24"/>
          <w:lang w:eastAsia="cs-CZ"/>
        </w:rPr>
        <w:t xml:space="preserve">Jana. Jaké i/y se píše?:pro ZŠ a víceletá gymnázia. Ilustroval Antonín Šplíchal. 2. </w:t>
      </w:r>
      <w:proofErr w:type="spellStart"/>
      <w:r w:rsidRPr="003D4676">
        <w:rPr>
          <w:rFonts w:ascii="Times New Roman" w:hAnsi="Times New Roman" w:cs="Times New Roman"/>
          <w:sz w:val="24"/>
          <w:szCs w:val="24"/>
          <w:lang w:eastAsia="cs-CZ"/>
        </w:rPr>
        <w:t>vyd</w:t>
      </w:r>
      <w:proofErr w:type="spellEnd"/>
      <w:r w:rsidRPr="003D4676">
        <w:rPr>
          <w:rFonts w:ascii="Times New Roman" w:hAnsi="Times New Roman" w:cs="Times New Roman"/>
          <w:sz w:val="24"/>
          <w:szCs w:val="24"/>
          <w:lang w:eastAsia="cs-CZ"/>
        </w:rPr>
        <w:t>. Praha:</w:t>
      </w:r>
      <w:proofErr w:type="gramStart"/>
      <w:r w:rsidRPr="003D4676">
        <w:rPr>
          <w:rFonts w:ascii="Times New Roman" w:hAnsi="Times New Roman" w:cs="Times New Roman"/>
          <w:sz w:val="24"/>
          <w:szCs w:val="24"/>
          <w:lang w:eastAsia="cs-CZ"/>
        </w:rPr>
        <w:t>Fragment</w:t>
      </w:r>
      <w:r w:rsidR="00C20A3E" w:rsidRPr="003D4676">
        <w:rPr>
          <w:rFonts w:ascii="Times New Roman" w:hAnsi="Times New Roman" w:cs="Times New Roman"/>
          <w:sz w:val="24"/>
          <w:szCs w:val="24"/>
          <w:lang w:eastAsia="cs-CZ"/>
        </w:rPr>
        <w:t>,2011</w:t>
      </w:r>
      <w:proofErr w:type="gramEnd"/>
      <w:r w:rsidR="00C20A3E" w:rsidRPr="003D4676">
        <w:rPr>
          <w:rFonts w:ascii="Times New Roman" w:hAnsi="Times New Roman" w:cs="Times New Roman"/>
          <w:sz w:val="24"/>
          <w:szCs w:val="24"/>
          <w:lang w:eastAsia="cs-CZ"/>
        </w:rPr>
        <w:t>. 19 s. ISBN 978-80-253-1203-3.</w:t>
      </w:r>
    </w:p>
    <w:p w:rsidR="00C20A3E" w:rsidRDefault="00C20A3E" w:rsidP="00684A8C">
      <w:pPr>
        <w:tabs>
          <w:tab w:val="left" w:pos="2790"/>
        </w:tabs>
        <w:rPr>
          <w:lang w:eastAsia="cs-CZ"/>
        </w:rPr>
      </w:pPr>
    </w:p>
    <w:p w:rsidR="00C20A3E" w:rsidRDefault="00C20A3E" w:rsidP="00684A8C">
      <w:pPr>
        <w:tabs>
          <w:tab w:val="left" w:pos="2790"/>
        </w:tabs>
        <w:rPr>
          <w:lang w:eastAsia="cs-CZ"/>
        </w:rPr>
      </w:pPr>
    </w:p>
    <w:p w:rsidR="00C20A3E" w:rsidRDefault="00C20A3E" w:rsidP="00684A8C">
      <w:pPr>
        <w:tabs>
          <w:tab w:val="left" w:pos="2790"/>
        </w:tabs>
        <w:rPr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3641725"/>
            <wp:effectExtent l="19050" t="0" r="0" b="0"/>
            <wp:docPr id="3" name="Obrázek 2" descr="doplňz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lňzas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A3E" w:rsidRDefault="00C20A3E" w:rsidP="00684A8C">
      <w:pPr>
        <w:tabs>
          <w:tab w:val="left" w:pos="2790"/>
        </w:tabs>
        <w:rPr>
          <w:lang w:eastAsia="cs-CZ"/>
        </w:rPr>
      </w:pPr>
    </w:p>
    <w:p w:rsidR="00C20A3E" w:rsidRPr="003D4676" w:rsidRDefault="00C20A3E" w:rsidP="00684A8C">
      <w:pPr>
        <w:tabs>
          <w:tab w:val="left" w:pos="2790"/>
        </w:tabs>
        <w:rPr>
          <w:rFonts w:ascii="Times New Roman" w:hAnsi="Times New Roman" w:cs="Times New Roman"/>
          <w:sz w:val="24"/>
          <w:szCs w:val="24"/>
          <w:lang w:eastAsia="cs-CZ"/>
        </w:rPr>
      </w:pPr>
      <w:r w:rsidRPr="003D4676">
        <w:rPr>
          <w:rFonts w:ascii="Times New Roman" w:hAnsi="Times New Roman" w:cs="Times New Roman"/>
          <w:sz w:val="24"/>
          <w:szCs w:val="24"/>
          <w:lang w:eastAsia="cs-CZ"/>
        </w:rPr>
        <w:t xml:space="preserve">POLNICKÁ, Marie. Vyjmenovaná slova. 2. </w:t>
      </w:r>
      <w:proofErr w:type="spellStart"/>
      <w:r w:rsidRPr="003D4676">
        <w:rPr>
          <w:rFonts w:ascii="Times New Roman" w:hAnsi="Times New Roman" w:cs="Times New Roman"/>
          <w:sz w:val="24"/>
          <w:szCs w:val="24"/>
          <w:lang w:eastAsia="cs-CZ"/>
        </w:rPr>
        <w:t>vyd</w:t>
      </w:r>
      <w:proofErr w:type="spellEnd"/>
      <w:r w:rsidRPr="003D4676">
        <w:rPr>
          <w:rFonts w:ascii="Times New Roman" w:hAnsi="Times New Roman" w:cs="Times New Roman"/>
          <w:sz w:val="24"/>
          <w:szCs w:val="24"/>
          <w:lang w:eastAsia="cs-CZ"/>
        </w:rPr>
        <w:t xml:space="preserve">. Brno: Nová škola </w:t>
      </w:r>
      <w:proofErr w:type="gramStart"/>
      <w:r w:rsidRPr="003D4676">
        <w:rPr>
          <w:rFonts w:ascii="Times New Roman" w:hAnsi="Times New Roman" w:cs="Times New Roman"/>
          <w:sz w:val="24"/>
          <w:szCs w:val="24"/>
          <w:lang w:eastAsia="cs-CZ"/>
        </w:rPr>
        <w:t>Brno,1992</w:t>
      </w:r>
      <w:proofErr w:type="gramEnd"/>
      <w:r w:rsidRPr="003D4676">
        <w:rPr>
          <w:rFonts w:ascii="Times New Roman" w:hAnsi="Times New Roman" w:cs="Times New Roman"/>
          <w:sz w:val="24"/>
          <w:szCs w:val="24"/>
          <w:lang w:eastAsia="cs-CZ"/>
        </w:rPr>
        <w:t>. 22 s. ISBN 80-900599-0-2</w:t>
      </w:r>
    </w:p>
    <w:p w:rsidR="00C20A3E" w:rsidRDefault="00C20A3E" w:rsidP="00684A8C">
      <w:pPr>
        <w:tabs>
          <w:tab w:val="left" w:pos="2790"/>
        </w:tabs>
        <w:rPr>
          <w:lang w:eastAsia="cs-CZ"/>
        </w:rPr>
      </w:pPr>
    </w:p>
    <w:p w:rsidR="00C20A3E" w:rsidRDefault="00C20A3E" w:rsidP="00684A8C">
      <w:pPr>
        <w:tabs>
          <w:tab w:val="left" w:pos="2790"/>
        </w:tabs>
        <w:rPr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2091690"/>
            <wp:effectExtent l="19050" t="0" r="0" b="0"/>
            <wp:docPr id="4" name="Obrázek 3" descr="dopňužzn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ňužznov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A3E" w:rsidRDefault="00C20A3E" w:rsidP="00684A8C">
      <w:pPr>
        <w:tabs>
          <w:tab w:val="left" w:pos="2790"/>
        </w:tabs>
        <w:rPr>
          <w:lang w:eastAsia="cs-CZ"/>
        </w:rPr>
      </w:pPr>
    </w:p>
    <w:p w:rsidR="00C20A3E" w:rsidRPr="003D4676" w:rsidRDefault="00F33DE6" w:rsidP="00684A8C">
      <w:pPr>
        <w:tabs>
          <w:tab w:val="left" w:pos="2790"/>
        </w:tabs>
        <w:rPr>
          <w:rFonts w:ascii="Times New Roman" w:hAnsi="Times New Roman" w:cs="Times New Roman"/>
          <w:sz w:val="24"/>
          <w:szCs w:val="24"/>
          <w:lang w:eastAsia="cs-CZ"/>
        </w:rPr>
      </w:pPr>
      <w:r w:rsidRPr="003D4676">
        <w:rPr>
          <w:rFonts w:ascii="Times New Roman" w:hAnsi="Times New Roman" w:cs="Times New Roman"/>
          <w:sz w:val="24"/>
          <w:szCs w:val="24"/>
          <w:lang w:eastAsia="cs-CZ"/>
        </w:rPr>
        <w:t xml:space="preserve">ZIMOVÁ, Ludmila a spol. Učíme se </w:t>
      </w:r>
      <w:proofErr w:type="gramStart"/>
      <w:r w:rsidRPr="003D4676">
        <w:rPr>
          <w:rFonts w:ascii="Times New Roman" w:hAnsi="Times New Roman" w:cs="Times New Roman"/>
          <w:sz w:val="24"/>
          <w:szCs w:val="24"/>
          <w:lang w:eastAsia="cs-CZ"/>
        </w:rPr>
        <w:t xml:space="preserve">pravopis.1. </w:t>
      </w:r>
      <w:proofErr w:type="spellStart"/>
      <w:r w:rsidRPr="003D4676">
        <w:rPr>
          <w:rFonts w:ascii="Times New Roman" w:hAnsi="Times New Roman" w:cs="Times New Roman"/>
          <w:sz w:val="24"/>
          <w:szCs w:val="24"/>
          <w:lang w:eastAsia="cs-CZ"/>
        </w:rPr>
        <w:t>vyd</w:t>
      </w:r>
      <w:proofErr w:type="spellEnd"/>
      <w:r w:rsidRPr="003D4676">
        <w:rPr>
          <w:rFonts w:ascii="Times New Roman" w:hAnsi="Times New Roman" w:cs="Times New Roman"/>
          <w:sz w:val="24"/>
          <w:szCs w:val="24"/>
          <w:lang w:eastAsia="cs-CZ"/>
        </w:rPr>
        <w:t>.</w:t>
      </w:r>
      <w:proofErr w:type="gramEnd"/>
      <w:r w:rsidRPr="003D4676">
        <w:rPr>
          <w:rFonts w:ascii="Times New Roman" w:hAnsi="Times New Roman" w:cs="Times New Roman"/>
          <w:sz w:val="24"/>
          <w:szCs w:val="24"/>
          <w:lang w:eastAsia="cs-CZ"/>
        </w:rPr>
        <w:t xml:space="preserve"> Praha: Fortuna, 1991. 29 s. ISBN 80-85298-40-6</w:t>
      </w:r>
    </w:p>
    <w:p w:rsidR="00F33DE6" w:rsidRPr="003D4676" w:rsidRDefault="00F33DE6" w:rsidP="00684A8C">
      <w:pPr>
        <w:tabs>
          <w:tab w:val="left" w:pos="2790"/>
        </w:tabs>
        <w:rPr>
          <w:rFonts w:ascii="Times New Roman" w:hAnsi="Times New Roman" w:cs="Times New Roman"/>
          <w:sz w:val="24"/>
          <w:szCs w:val="24"/>
          <w:lang w:eastAsia="cs-CZ"/>
        </w:rPr>
      </w:pPr>
    </w:p>
    <w:p w:rsidR="00F33DE6" w:rsidRDefault="00F33DE6" w:rsidP="00684A8C">
      <w:pPr>
        <w:tabs>
          <w:tab w:val="left" w:pos="2790"/>
        </w:tabs>
        <w:rPr>
          <w:lang w:eastAsia="cs-CZ"/>
        </w:rPr>
      </w:pPr>
    </w:p>
    <w:p w:rsidR="00F33DE6" w:rsidRDefault="00F33DE6" w:rsidP="00684A8C">
      <w:pPr>
        <w:tabs>
          <w:tab w:val="left" w:pos="2790"/>
        </w:tabs>
        <w:rPr>
          <w:lang w:eastAsia="cs-CZ"/>
        </w:rPr>
      </w:pPr>
    </w:p>
    <w:p w:rsidR="0040586F" w:rsidRDefault="00FC7747" w:rsidP="0040586F">
      <w:pPr>
        <w:tabs>
          <w:tab w:val="left" w:pos="2790"/>
        </w:tabs>
        <w:rPr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1713230"/>
            <wp:effectExtent l="19050" t="0" r="0" b="0"/>
            <wp:docPr id="7" name="Obrázek 6" descr="předposlen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edposlení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DE6" w:rsidRDefault="00F33DE6" w:rsidP="00684A8C">
      <w:pPr>
        <w:tabs>
          <w:tab w:val="left" w:pos="2790"/>
        </w:tabs>
        <w:rPr>
          <w:lang w:eastAsia="cs-CZ"/>
        </w:rPr>
      </w:pPr>
    </w:p>
    <w:p w:rsidR="00FC7747" w:rsidRDefault="00FC7747" w:rsidP="00FC7747">
      <w:pPr>
        <w:pStyle w:val="Nadpis3"/>
        <w:shd w:val="clear" w:color="auto" w:fill="FFFFFF"/>
        <w:spacing w:before="0" w:beforeAutospacing="0" w:after="0" w:afterAutospacing="0" w:line="270" w:lineRule="atLeast"/>
        <w:rPr>
          <w:b w:val="0"/>
          <w:sz w:val="24"/>
          <w:szCs w:val="24"/>
        </w:rPr>
      </w:pPr>
    </w:p>
    <w:p w:rsidR="00FC7747" w:rsidRDefault="00FC7747" w:rsidP="00FC7747">
      <w:pPr>
        <w:pStyle w:val="Nadpis3"/>
        <w:shd w:val="clear" w:color="auto" w:fill="FFFFFF"/>
        <w:spacing w:before="0" w:beforeAutospacing="0" w:after="0" w:afterAutospacing="0" w:line="270" w:lineRule="atLeas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KONOPKOVÁ, Ludmila. TENČLOVÁ, Věra. Český jazyk </w:t>
      </w:r>
      <w:proofErr w:type="spellStart"/>
      <w:proofErr w:type="gramStart"/>
      <w:r>
        <w:rPr>
          <w:b w:val="0"/>
          <w:sz w:val="24"/>
          <w:szCs w:val="24"/>
        </w:rPr>
        <w:t>II.část</w:t>
      </w:r>
      <w:proofErr w:type="spellEnd"/>
      <w:proofErr w:type="gramEnd"/>
      <w:r>
        <w:rPr>
          <w:b w:val="0"/>
          <w:sz w:val="24"/>
          <w:szCs w:val="24"/>
        </w:rPr>
        <w:t xml:space="preserve">. Ilustroval Pavel Rob. 3. </w:t>
      </w:r>
      <w:proofErr w:type="spellStart"/>
      <w:r>
        <w:rPr>
          <w:b w:val="0"/>
          <w:sz w:val="24"/>
          <w:szCs w:val="24"/>
        </w:rPr>
        <w:t>vyd</w:t>
      </w:r>
      <w:proofErr w:type="spellEnd"/>
      <w:r>
        <w:rPr>
          <w:b w:val="0"/>
          <w:sz w:val="24"/>
          <w:szCs w:val="24"/>
        </w:rPr>
        <w:t>. Praha: Fortuna. 2001. 16 s. ISBN 80-7168-745-6</w:t>
      </w:r>
    </w:p>
    <w:p w:rsidR="00FC7747" w:rsidRDefault="00FC7747" w:rsidP="00684A8C">
      <w:pPr>
        <w:tabs>
          <w:tab w:val="left" w:pos="2790"/>
        </w:tabs>
        <w:rPr>
          <w:lang w:eastAsia="cs-CZ"/>
        </w:rPr>
      </w:pPr>
    </w:p>
    <w:p w:rsidR="00FC7747" w:rsidRDefault="00FC7747" w:rsidP="00684A8C">
      <w:pPr>
        <w:tabs>
          <w:tab w:val="left" w:pos="2790"/>
        </w:tabs>
        <w:rPr>
          <w:lang w:eastAsia="cs-CZ"/>
        </w:rPr>
      </w:pPr>
    </w:p>
    <w:p w:rsidR="00FC7747" w:rsidRDefault="00FC7747" w:rsidP="00684A8C">
      <w:pPr>
        <w:tabs>
          <w:tab w:val="left" w:pos="2790"/>
        </w:tabs>
        <w:rPr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1435735"/>
            <wp:effectExtent l="19050" t="0" r="0" b="0"/>
            <wp:docPr id="8" name="Obrázek 7" descr="posledn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lední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DE6" w:rsidRDefault="00F33DE6" w:rsidP="00684A8C">
      <w:pPr>
        <w:tabs>
          <w:tab w:val="left" w:pos="2790"/>
        </w:tabs>
        <w:rPr>
          <w:lang w:eastAsia="cs-CZ"/>
        </w:rPr>
      </w:pPr>
    </w:p>
    <w:p w:rsidR="00FC7747" w:rsidRDefault="00FC7747" w:rsidP="00684A8C">
      <w:pPr>
        <w:tabs>
          <w:tab w:val="left" w:pos="2790"/>
        </w:tabs>
        <w:rPr>
          <w:lang w:eastAsia="cs-CZ"/>
        </w:rPr>
      </w:pPr>
    </w:p>
    <w:p w:rsidR="00FC7747" w:rsidRDefault="00FC7747" w:rsidP="00684A8C">
      <w:pPr>
        <w:tabs>
          <w:tab w:val="left" w:pos="2790"/>
        </w:tabs>
        <w:rPr>
          <w:lang w:eastAsia="cs-CZ"/>
        </w:rPr>
      </w:pPr>
      <w:r>
        <w:rPr>
          <w:lang w:eastAsia="cs-CZ"/>
        </w:rPr>
        <w:t xml:space="preserve">DEMLOVÁ, Emílie a </w:t>
      </w:r>
      <w:proofErr w:type="spellStart"/>
      <w:r>
        <w:rPr>
          <w:lang w:eastAsia="cs-CZ"/>
        </w:rPr>
        <w:t>spo</w:t>
      </w:r>
      <w:proofErr w:type="spellEnd"/>
      <w:r>
        <w:rPr>
          <w:lang w:eastAsia="cs-CZ"/>
        </w:rPr>
        <w:t xml:space="preserve">. Praktická cvičení z českého jazyka. 2. </w:t>
      </w:r>
      <w:proofErr w:type="spellStart"/>
      <w:r>
        <w:rPr>
          <w:lang w:eastAsia="cs-CZ"/>
        </w:rPr>
        <w:t>vyd</w:t>
      </w:r>
      <w:proofErr w:type="spellEnd"/>
      <w:r>
        <w:rPr>
          <w:lang w:eastAsia="cs-CZ"/>
        </w:rPr>
        <w:t>. Ostrava: Ediční středisko Ostravské univerzity. 1995. 7 s. ISBN 80-7042-433-8</w:t>
      </w:r>
    </w:p>
    <w:p w:rsidR="00FC7747" w:rsidRDefault="00FC7747" w:rsidP="00684A8C">
      <w:pPr>
        <w:tabs>
          <w:tab w:val="left" w:pos="2790"/>
        </w:tabs>
        <w:rPr>
          <w:lang w:eastAsia="cs-CZ"/>
        </w:rPr>
      </w:pPr>
    </w:p>
    <w:p w:rsidR="00FC7747" w:rsidRDefault="00FC7747" w:rsidP="00684A8C">
      <w:pPr>
        <w:tabs>
          <w:tab w:val="left" w:pos="2790"/>
        </w:tabs>
        <w:rPr>
          <w:lang w:eastAsia="cs-CZ"/>
        </w:rPr>
      </w:pPr>
    </w:p>
    <w:p w:rsidR="00FC7747" w:rsidRDefault="00FC7747" w:rsidP="00684A8C">
      <w:pPr>
        <w:tabs>
          <w:tab w:val="left" w:pos="2790"/>
        </w:tabs>
        <w:rPr>
          <w:lang w:eastAsia="cs-CZ"/>
        </w:rPr>
      </w:pPr>
    </w:p>
    <w:p w:rsidR="00FC7747" w:rsidRDefault="00FC7747" w:rsidP="00684A8C">
      <w:pPr>
        <w:tabs>
          <w:tab w:val="left" w:pos="2790"/>
        </w:tabs>
        <w:rPr>
          <w:lang w:eastAsia="cs-CZ"/>
        </w:rPr>
      </w:pPr>
    </w:p>
    <w:p w:rsidR="00F33DE6" w:rsidRDefault="00F33DE6" w:rsidP="00F33DE6">
      <w:pPr>
        <w:pStyle w:val="Nadpis3"/>
        <w:numPr>
          <w:ilvl w:val="0"/>
          <w:numId w:val="1"/>
        </w:numPr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F33DE6">
        <w:rPr>
          <w:sz w:val="28"/>
          <w:szCs w:val="28"/>
        </w:rPr>
        <w:lastRenderedPageBreak/>
        <w:t>Diktát</w:t>
      </w:r>
    </w:p>
    <w:p w:rsidR="00F33DE6" w:rsidRDefault="00F33DE6" w:rsidP="00F33DE6">
      <w:pPr>
        <w:pStyle w:val="Nadpis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:rsidR="003D4676" w:rsidRPr="003D4676" w:rsidRDefault="003D4676" w:rsidP="003D4676">
      <w:pPr>
        <w:rPr>
          <w:rFonts w:ascii="Times New Roman" w:hAnsi="Times New Roman" w:cs="Times New Roman"/>
          <w:sz w:val="24"/>
          <w:szCs w:val="24"/>
        </w:rPr>
      </w:pPr>
      <w:r w:rsidRPr="003D4676">
        <w:rPr>
          <w:rFonts w:ascii="Times New Roman" w:hAnsi="Times New Roman" w:cs="Times New Roman"/>
          <w:sz w:val="24"/>
          <w:szCs w:val="24"/>
        </w:rPr>
        <w:t>Zítra se dobře oblékni, protože bude velká zima. Na podzim se stěhují ptáci na jih. Dvojjazyčná území bývají v příhraničních oblastech. Zívat v divadle je neslušné. Zloděj zíral na hlídače, který ho překvapil. Byl zveřejněn text, který vyzýval k účasti na demonstraci. Už jsi někdy vozil invalidní vozík? Zpěvák získal první cenu v soutěži. Pan Zikmund přišel velmi brzy. Mnohé organizace nabízely nezištnou pomoc všem postiženým. Neslyšící musí umět dobře odezírat z úst. Nazývej věci pravými jmény. Při zimnici se nemocný třese zimou. Netečně zíral před sebe. Co jsi tím získal? Mám kapsy na zip. Zinek je obsažen v některých semenech.</w:t>
      </w:r>
    </w:p>
    <w:p w:rsidR="00F33DE6" w:rsidRDefault="00F33DE6" w:rsidP="00F33DE6">
      <w:pPr>
        <w:pStyle w:val="Nadpis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:rsidR="003D4676" w:rsidRDefault="003D4676" w:rsidP="00F33DE6">
      <w:pPr>
        <w:pStyle w:val="Nadpis3"/>
        <w:shd w:val="clear" w:color="auto" w:fill="FFFFFF"/>
        <w:spacing w:before="0" w:beforeAutospacing="0" w:after="0" w:afterAutospacing="0" w:line="270" w:lineRule="atLeas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Zdroj:  </w:t>
      </w:r>
      <w:proofErr w:type="gramStart"/>
      <w:r>
        <w:rPr>
          <w:b w:val="0"/>
          <w:sz w:val="24"/>
          <w:szCs w:val="24"/>
        </w:rPr>
        <w:t>www</w:t>
      </w:r>
      <w:proofErr w:type="gramEnd"/>
      <w:r>
        <w:rPr>
          <w:b w:val="0"/>
          <w:sz w:val="24"/>
          <w:szCs w:val="24"/>
        </w:rPr>
        <w:t>.</w:t>
      </w:r>
      <w:proofErr w:type="gramStart"/>
      <w:r>
        <w:rPr>
          <w:b w:val="0"/>
          <w:sz w:val="24"/>
          <w:szCs w:val="24"/>
        </w:rPr>
        <w:t>diktáty</w:t>
      </w:r>
      <w:proofErr w:type="gramEnd"/>
      <w:r>
        <w:rPr>
          <w:b w:val="0"/>
          <w:sz w:val="24"/>
          <w:szCs w:val="24"/>
        </w:rPr>
        <w:t>.</w:t>
      </w:r>
      <w:proofErr w:type="spellStart"/>
      <w:r>
        <w:rPr>
          <w:b w:val="0"/>
          <w:sz w:val="24"/>
          <w:szCs w:val="24"/>
        </w:rPr>
        <w:t>cz</w:t>
      </w:r>
      <w:proofErr w:type="spellEnd"/>
    </w:p>
    <w:p w:rsidR="003D4676" w:rsidRDefault="003D4676" w:rsidP="00F33DE6">
      <w:pPr>
        <w:pStyle w:val="Nadpis3"/>
        <w:shd w:val="clear" w:color="auto" w:fill="FFFFFF"/>
        <w:spacing w:before="0" w:beforeAutospacing="0" w:after="0" w:afterAutospacing="0" w:line="270" w:lineRule="atLeast"/>
        <w:rPr>
          <w:b w:val="0"/>
          <w:sz w:val="24"/>
          <w:szCs w:val="24"/>
        </w:rPr>
      </w:pPr>
    </w:p>
    <w:p w:rsidR="003D4676" w:rsidRPr="003D4676" w:rsidRDefault="003D4676" w:rsidP="003D4676">
      <w:pP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3D4676" w:rsidRDefault="003D4676" w:rsidP="003D4676">
      <w:pPr>
        <w:pStyle w:val="Nadpis3"/>
        <w:numPr>
          <w:ilvl w:val="0"/>
          <w:numId w:val="1"/>
        </w:numPr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3D4676">
        <w:rPr>
          <w:sz w:val="28"/>
          <w:szCs w:val="28"/>
        </w:rPr>
        <w:t>Graficky zajímavá cvičení</w:t>
      </w:r>
    </w:p>
    <w:p w:rsidR="003D4676" w:rsidRDefault="003D4676" w:rsidP="003D4676">
      <w:pPr>
        <w:pStyle w:val="Nadpis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:rsidR="003D4676" w:rsidRDefault="003D4676" w:rsidP="003D4676">
      <w:pPr>
        <w:pStyle w:val="Nadpis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3873500"/>
            <wp:effectExtent l="19050" t="0" r="0" b="0"/>
            <wp:docPr id="5" name="Obrázek 4" descr="grafickyzajímavé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ckyzajímavé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676" w:rsidRDefault="003D4676" w:rsidP="003D4676">
      <w:pPr>
        <w:pStyle w:val="Nadpis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:rsidR="003D4676" w:rsidRDefault="003D4676" w:rsidP="003D4676">
      <w:pPr>
        <w:pStyle w:val="Nadpis3"/>
        <w:shd w:val="clear" w:color="auto" w:fill="FFFFFF"/>
        <w:spacing w:before="0" w:beforeAutospacing="0" w:after="0" w:afterAutospacing="0" w:line="270" w:lineRule="atLeas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Úkolem je správně pojmenovat věc, která je na obrázku a napsat si první písmenko z tohoto slova. Poté dát dohromady tajenku z prvních písmen všech obrázků.</w:t>
      </w:r>
    </w:p>
    <w:p w:rsidR="003D4676" w:rsidRDefault="003D4676" w:rsidP="003D4676">
      <w:pPr>
        <w:pStyle w:val="Nadpis3"/>
        <w:shd w:val="clear" w:color="auto" w:fill="FFFFFF"/>
        <w:spacing w:before="0" w:beforeAutospacing="0" w:after="0" w:afterAutospacing="0" w:line="270" w:lineRule="atLeast"/>
        <w:rPr>
          <w:b w:val="0"/>
          <w:sz w:val="24"/>
          <w:szCs w:val="24"/>
        </w:rPr>
      </w:pPr>
    </w:p>
    <w:p w:rsidR="003D4676" w:rsidRDefault="003D4676" w:rsidP="003D4676">
      <w:pPr>
        <w:pStyle w:val="Nadpis3"/>
        <w:shd w:val="clear" w:color="auto" w:fill="FFFFFF"/>
        <w:spacing w:before="0" w:beforeAutospacing="0" w:after="0" w:afterAutospacing="0" w:line="270" w:lineRule="atLeas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KONOPKOVÁ, Ludmila. TENČLOVÁ, Věra. Český jazyk</w:t>
      </w:r>
      <w:r w:rsidR="00FC7747">
        <w:rPr>
          <w:b w:val="0"/>
          <w:sz w:val="24"/>
          <w:szCs w:val="24"/>
        </w:rPr>
        <w:t xml:space="preserve"> </w:t>
      </w:r>
      <w:proofErr w:type="spellStart"/>
      <w:proofErr w:type="gramStart"/>
      <w:r w:rsidR="00FC7747">
        <w:rPr>
          <w:b w:val="0"/>
          <w:sz w:val="24"/>
          <w:szCs w:val="24"/>
        </w:rPr>
        <w:t>II.část</w:t>
      </w:r>
      <w:proofErr w:type="spellEnd"/>
      <w:proofErr w:type="gramEnd"/>
      <w:r>
        <w:rPr>
          <w:b w:val="0"/>
          <w:sz w:val="24"/>
          <w:szCs w:val="24"/>
        </w:rPr>
        <w:t xml:space="preserve">. Ilustroval Pavel Rob. 3. </w:t>
      </w:r>
      <w:proofErr w:type="spellStart"/>
      <w:r>
        <w:rPr>
          <w:b w:val="0"/>
          <w:sz w:val="24"/>
          <w:szCs w:val="24"/>
        </w:rPr>
        <w:t>vyd</w:t>
      </w:r>
      <w:proofErr w:type="spellEnd"/>
      <w:r>
        <w:rPr>
          <w:b w:val="0"/>
          <w:sz w:val="24"/>
          <w:szCs w:val="24"/>
        </w:rPr>
        <w:t>. Praha: Fortuna. 2001. 16 s. ISBN 80-7168-745-6</w:t>
      </w:r>
    </w:p>
    <w:p w:rsidR="003D4676" w:rsidRDefault="003D4676" w:rsidP="003D4676">
      <w:pPr>
        <w:pStyle w:val="Nadpis3"/>
        <w:shd w:val="clear" w:color="auto" w:fill="FFFFFF"/>
        <w:spacing w:before="0" w:beforeAutospacing="0" w:after="0" w:afterAutospacing="0" w:line="270" w:lineRule="atLeast"/>
        <w:rPr>
          <w:b w:val="0"/>
          <w:sz w:val="24"/>
          <w:szCs w:val="24"/>
        </w:rPr>
      </w:pPr>
    </w:p>
    <w:p w:rsidR="003D4676" w:rsidRDefault="003D4676" w:rsidP="003D4676">
      <w:pPr>
        <w:pStyle w:val="Nadpis3"/>
        <w:shd w:val="clear" w:color="auto" w:fill="FFFFFF"/>
        <w:spacing w:before="0" w:beforeAutospacing="0" w:after="0" w:afterAutospacing="0" w:line="270" w:lineRule="atLeast"/>
        <w:rPr>
          <w:b w:val="0"/>
          <w:sz w:val="24"/>
          <w:szCs w:val="24"/>
        </w:rPr>
      </w:pPr>
    </w:p>
    <w:p w:rsidR="003D4676" w:rsidRDefault="003D4676" w:rsidP="003D4676">
      <w:pPr>
        <w:pStyle w:val="Nadpis3"/>
        <w:shd w:val="clear" w:color="auto" w:fill="FFFFFF"/>
        <w:spacing w:before="0" w:beforeAutospacing="0" w:after="0" w:afterAutospacing="0" w:line="270" w:lineRule="atLeast"/>
        <w:rPr>
          <w:b w:val="0"/>
          <w:sz w:val="24"/>
          <w:szCs w:val="24"/>
        </w:rPr>
      </w:pPr>
    </w:p>
    <w:p w:rsidR="003D4676" w:rsidRDefault="003D4676" w:rsidP="003D4676">
      <w:pPr>
        <w:pStyle w:val="Nadpis3"/>
        <w:shd w:val="clear" w:color="auto" w:fill="FFFFFF"/>
        <w:spacing w:before="0" w:beforeAutospacing="0" w:after="0" w:afterAutospacing="0" w:line="270" w:lineRule="atLeast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lastRenderedPageBreak/>
        <w:drawing>
          <wp:inline distT="0" distB="0" distL="0" distR="0">
            <wp:extent cx="5210480" cy="8248650"/>
            <wp:effectExtent l="19050" t="0" r="9220" b="0"/>
            <wp:docPr id="6" name="Obrázek 5" descr="graficky zajímavé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cky zajímavé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48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676" w:rsidRDefault="003D4676" w:rsidP="003D4676">
      <w:pPr>
        <w:pStyle w:val="Nadpis3"/>
        <w:shd w:val="clear" w:color="auto" w:fill="FFFFFF"/>
        <w:spacing w:before="0" w:beforeAutospacing="0" w:after="0" w:afterAutospacing="0" w:line="270" w:lineRule="atLeast"/>
        <w:rPr>
          <w:b w:val="0"/>
          <w:sz w:val="24"/>
          <w:szCs w:val="24"/>
        </w:rPr>
      </w:pPr>
    </w:p>
    <w:p w:rsidR="00E4373A" w:rsidRDefault="00E4373A" w:rsidP="003D4676">
      <w:pPr>
        <w:pStyle w:val="Nadpis3"/>
        <w:shd w:val="clear" w:color="auto" w:fill="FFFFFF"/>
        <w:spacing w:before="0" w:beforeAutospacing="0" w:after="0" w:afterAutospacing="0" w:line="270" w:lineRule="atLeas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NOVÁKOVÁ, Iva. Zábavný pravopis. 1. </w:t>
      </w:r>
      <w:proofErr w:type="spellStart"/>
      <w:r>
        <w:rPr>
          <w:b w:val="0"/>
          <w:sz w:val="24"/>
          <w:szCs w:val="24"/>
        </w:rPr>
        <w:t>vyd</w:t>
      </w:r>
      <w:proofErr w:type="spellEnd"/>
      <w:r>
        <w:rPr>
          <w:b w:val="0"/>
          <w:sz w:val="24"/>
          <w:szCs w:val="24"/>
        </w:rPr>
        <w:t>. Praha: Portál s.r.o. 2009. 69. s. ISBN 978-80-7367-534-9</w:t>
      </w:r>
    </w:p>
    <w:p w:rsidR="003D4676" w:rsidRDefault="00E4373A" w:rsidP="00E4373A">
      <w:pPr>
        <w:pStyle w:val="Nadpis3"/>
        <w:numPr>
          <w:ilvl w:val="0"/>
          <w:numId w:val="1"/>
        </w:numPr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E4373A">
        <w:rPr>
          <w:sz w:val="28"/>
          <w:szCs w:val="28"/>
        </w:rPr>
        <w:lastRenderedPageBreak/>
        <w:t xml:space="preserve">Korektura textu </w:t>
      </w:r>
    </w:p>
    <w:p w:rsidR="00E4373A" w:rsidRDefault="00E4373A" w:rsidP="00E4373A">
      <w:pPr>
        <w:pStyle w:val="Nadpis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:rsidR="006E40F6" w:rsidRPr="00FD492C" w:rsidRDefault="006E40F6" w:rsidP="006E40F6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Ozívalo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troubení jelenů. Zítra potřebujeme </w:t>
      </w:r>
      <w:proofErr w:type="spellStart"/>
      <w:r>
        <w:rPr>
          <w:rFonts w:ascii="Times New Roman" w:hAnsi="Times New Roman" w:cs="Times New Roman"/>
          <w:sz w:val="24"/>
          <w:szCs w:val="24"/>
        </w:rPr>
        <w:t>brzi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vyrazit na cestu. U </w:t>
      </w:r>
      <w:proofErr w:type="spellStart"/>
      <w:r>
        <w:rPr>
          <w:rFonts w:ascii="Times New Roman" w:hAnsi="Times New Roman" w:cs="Times New Roman"/>
          <w:sz w:val="24"/>
          <w:szCs w:val="24"/>
        </w:rPr>
        <w:t>zýdky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stál prázdný nákupní </w:t>
      </w:r>
      <w:proofErr w:type="spellStart"/>
      <w:r>
        <w:rPr>
          <w:rFonts w:ascii="Times New Roman" w:hAnsi="Times New Roman" w:cs="Times New Roman"/>
          <w:sz w:val="24"/>
          <w:szCs w:val="24"/>
        </w:rPr>
        <w:t>vozýk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Mláďata bývají zimomřivá. Malíř Lada maloval zimní krajiny. Latinské jméno pro zimostráz je buxus. Podzimní výstava již </w:t>
      </w:r>
      <w:proofErr w:type="spellStart"/>
      <w:r>
        <w:rPr>
          <w:rFonts w:ascii="Times New Roman" w:hAnsi="Times New Roman" w:cs="Times New Roman"/>
          <w:sz w:val="24"/>
          <w:szCs w:val="24"/>
        </w:rPr>
        <w:t>brzi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skončí. Při sledování nudného filmu se diváci mnoho nazývali. Česká herečka Zita Kabátová hrála v mnoha oceněných filmech. </w:t>
      </w:r>
      <w:proofErr w:type="spellStart"/>
      <w:r>
        <w:rPr>
          <w:rFonts w:ascii="Times New Roman" w:hAnsi="Times New Roman" w:cs="Times New Roman"/>
          <w:sz w:val="24"/>
          <w:szCs w:val="24"/>
        </w:rPr>
        <w:t>Brzi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zýskal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značný vliv na rozhodování vedení firmy. </w:t>
      </w:r>
      <w:proofErr w:type="spellStart"/>
      <w:r>
        <w:rPr>
          <w:rFonts w:ascii="Times New Roman" w:hAnsi="Times New Roman" w:cs="Times New Roman"/>
          <w:sz w:val="24"/>
          <w:szCs w:val="24"/>
        </w:rPr>
        <w:t>Fyzykální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kabinet byl vybaven přístroji. Ziskové firmy dobře hospodařily. Kdo bude </w:t>
      </w:r>
      <w:proofErr w:type="spellStart"/>
      <w:r>
        <w:rPr>
          <w:rFonts w:ascii="Times New Roman" w:hAnsi="Times New Roman" w:cs="Times New Roman"/>
          <w:sz w:val="24"/>
          <w:szCs w:val="24"/>
        </w:rPr>
        <w:t>dozýrat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děti? Víno se může zkazit nevhodným skladováním. </w:t>
      </w:r>
      <w:proofErr w:type="spellStart"/>
      <w:r>
        <w:rPr>
          <w:rFonts w:ascii="Times New Roman" w:hAnsi="Times New Roman" w:cs="Times New Roman"/>
          <w:sz w:val="24"/>
          <w:szCs w:val="24"/>
        </w:rPr>
        <w:t>Zyrkonium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prvek mimořádně odolávající korozivnímu působení.</w:t>
      </w:r>
    </w:p>
    <w:p w:rsidR="00E4373A" w:rsidRDefault="00E4373A" w:rsidP="00E4373A">
      <w:pPr>
        <w:pStyle w:val="Nadpis3"/>
        <w:shd w:val="clear" w:color="auto" w:fill="FFFFFF"/>
        <w:spacing w:before="0" w:beforeAutospacing="0" w:after="0" w:afterAutospacing="0" w:line="270" w:lineRule="atLeast"/>
        <w:rPr>
          <w:b w:val="0"/>
          <w:sz w:val="24"/>
          <w:szCs w:val="24"/>
        </w:rPr>
      </w:pPr>
    </w:p>
    <w:p w:rsidR="006E40F6" w:rsidRDefault="006E40F6" w:rsidP="00E4373A">
      <w:pPr>
        <w:pStyle w:val="Nadpis3"/>
        <w:shd w:val="clear" w:color="auto" w:fill="FFFFFF"/>
        <w:spacing w:before="0" w:beforeAutospacing="0" w:after="0" w:afterAutospacing="0" w:line="270" w:lineRule="atLeas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Zdroj: </w:t>
      </w:r>
      <w:r w:rsidRPr="006E40F6">
        <w:rPr>
          <w:b w:val="0"/>
          <w:sz w:val="24"/>
          <w:szCs w:val="24"/>
        </w:rPr>
        <w:t>www.diktaty.ewa.cz</w:t>
      </w:r>
    </w:p>
    <w:p w:rsidR="006E40F6" w:rsidRDefault="006E40F6" w:rsidP="00E4373A">
      <w:pPr>
        <w:pStyle w:val="Nadpis3"/>
        <w:shd w:val="clear" w:color="auto" w:fill="FFFFFF"/>
        <w:spacing w:before="0" w:beforeAutospacing="0" w:after="0" w:afterAutospacing="0" w:line="270" w:lineRule="atLeast"/>
        <w:rPr>
          <w:b w:val="0"/>
          <w:sz w:val="24"/>
          <w:szCs w:val="24"/>
        </w:rPr>
      </w:pPr>
    </w:p>
    <w:p w:rsidR="006E40F6" w:rsidRDefault="006E40F6" w:rsidP="00E4373A">
      <w:pPr>
        <w:pStyle w:val="Nadpis3"/>
        <w:shd w:val="clear" w:color="auto" w:fill="FFFFFF"/>
        <w:spacing w:before="0" w:beforeAutospacing="0" w:after="0" w:afterAutospacing="0" w:line="270" w:lineRule="atLeast"/>
        <w:rPr>
          <w:b w:val="0"/>
          <w:sz w:val="24"/>
          <w:szCs w:val="24"/>
        </w:rPr>
      </w:pPr>
    </w:p>
    <w:p w:rsidR="006E40F6" w:rsidRDefault="006E40F6" w:rsidP="00E4373A">
      <w:pPr>
        <w:pStyle w:val="Nadpis3"/>
        <w:shd w:val="clear" w:color="auto" w:fill="FFFFFF"/>
        <w:spacing w:before="0" w:beforeAutospacing="0" w:after="0" w:afterAutospacing="0" w:line="270" w:lineRule="atLeast"/>
        <w:rPr>
          <w:b w:val="0"/>
          <w:sz w:val="24"/>
          <w:szCs w:val="24"/>
        </w:rPr>
      </w:pPr>
    </w:p>
    <w:p w:rsidR="006E40F6" w:rsidRDefault="006E40F6" w:rsidP="006E40F6">
      <w:pPr>
        <w:pStyle w:val="Nadpis3"/>
        <w:numPr>
          <w:ilvl w:val="0"/>
          <w:numId w:val="1"/>
        </w:numPr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6E40F6">
        <w:rPr>
          <w:sz w:val="28"/>
          <w:szCs w:val="28"/>
        </w:rPr>
        <w:t>Hra/</w:t>
      </w:r>
      <w:r>
        <w:rPr>
          <w:sz w:val="28"/>
          <w:szCs w:val="28"/>
        </w:rPr>
        <w:t>manipulativní činnost</w:t>
      </w:r>
    </w:p>
    <w:p w:rsidR="006E40F6" w:rsidRDefault="006E40F6" w:rsidP="006E40F6">
      <w:pPr>
        <w:pStyle w:val="Nadpis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:rsidR="006E40F6" w:rsidRDefault="006E40F6" w:rsidP="006E40F6">
      <w:pPr>
        <w:pStyle w:val="Nadpis3"/>
        <w:shd w:val="clear" w:color="auto" w:fill="FFFFFF"/>
        <w:spacing w:before="0" w:beforeAutospacing="0" w:after="0" w:afterAutospacing="0" w:line="270" w:lineRule="atLeas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Pohybová aktivita</w:t>
      </w:r>
    </w:p>
    <w:p w:rsidR="006E40F6" w:rsidRDefault="006E40F6" w:rsidP="006E40F6">
      <w:pPr>
        <w:pStyle w:val="Nadpis3"/>
        <w:shd w:val="clear" w:color="auto" w:fill="FFFFFF"/>
        <w:spacing w:before="0" w:beforeAutospacing="0" w:after="0" w:afterAutospacing="0" w:line="270" w:lineRule="atLeas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Se žáky má učitel předem domluvené postoje pro vyjádření Y/I ( pro Y – stoj spatný, vzpažit do „</w:t>
      </w:r>
      <w:proofErr w:type="spellStart"/>
      <w:proofErr w:type="gramStart"/>
      <w:r>
        <w:rPr>
          <w:b w:val="0"/>
          <w:sz w:val="24"/>
          <w:szCs w:val="24"/>
        </w:rPr>
        <w:t>vé</w:t>
      </w:r>
      <w:proofErr w:type="spellEnd"/>
      <w:r>
        <w:rPr>
          <w:b w:val="0"/>
          <w:sz w:val="24"/>
          <w:szCs w:val="24"/>
        </w:rPr>
        <w:t>“ ; pro</w:t>
      </w:r>
      <w:proofErr w:type="gramEnd"/>
      <w:r>
        <w:rPr>
          <w:b w:val="0"/>
          <w:sz w:val="24"/>
          <w:szCs w:val="24"/>
        </w:rPr>
        <w:t xml:space="preserve"> I – stoj spatný, připažit). Učitel řekne </w:t>
      </w:r>
      <w:proofErr w:type="gramStart"/>
      <w:r>
        <w:rPr>
          <w:b w:val="0"/>
          <w:sz w:val="24"/>
          <w:szCs w:val="24"/>
        </w:rPr>
        <w:t>slovo kde</w:t>
      </w:r>
      <w:proofErr w:type="gramEnd"/>
      <w:r>
        <w:rPr>
          <w:b w:val="0"/>
          <w:sz w:val="24"/>
          <w:szCs w:val="24"/>
        </w:rPr>
        <w:t xml:space="preserve"> se objevuje Y/I po Z a žáci musí podle správného pravopisu předvést Y/I podle domluvených pravidel.</w:t>
      </w:r>
    </w:p>
    <w:p w:rsidR="006E40F6" w:rsidRPr="006E40F6" w:rsidRDefault="006E40F6" w:rsidP="006E40F6">
      <w:pPr>
        <w:pStyle w:val="Nadpis3"/>
        <w:shd w:val="clear" w:color="auto" w:fill="FFFFFF"/>
        <w:spacing w:before="0" w:beforeAutospacing="0" w:after="0" w:afterAutospacing="0" w:line="270" w:lineRule="atLeas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Pro motivaci žáků můžeme předem stanovit počet úkolů, které zadáme (např. 10) a kdo předvede v</w:t>
      </w:r>
      <w:r w:rsidR="00E26261">
        <w:rPr>
          <w:b w:val="0"/>
          <w:sz w:val="24"/>
          <w:szCs w:val="24"/>
        </w:rPr>
        <w:t>šech 10 správně, dostane odměnu (razítko, hvězdičku, nálepku,…)</w:t>
      </w:r>
    </w:p>
    <w:p w:rsidR="006E40F6" w:rsidRDefault="006E40F6" w:rsidP="006E40F6">
      <w:pPr>
        <w:pStyle w:val="Nadpis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:rsidR="006E40F6" w:rsidRDefault="006E40F6" w:rsidP="006E40F6">
      <w:pPr>
        <w:pStyle w:val="Nadpis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:rsidR="006E40F6" w:rsidRPr="006E40F6" w:rsidRDefault="006E40F6" w:rsidP="006E40F6">
      <w:pPr>
        <w:pStyle w:val="Nadpis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sectPr w:rsidR="006E40F6" w:rsidRPr="006E40F6" w:rsidSect="008B70C9">
      <w:head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17E" w:rsidRDefault="00A6217E" w:rsidP="008B70C9">
      <w:r>
        <w:separator/>
      </w:r>
    </w:p>
  </w:endnote>
  <w:endnote w:type="continuationSeparator" w:id="0">
    <w:p w:rsidR="00A6217E" w:rsidRDefault="00A6217E" w:rsidP="008B70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17E" w:rsidRDefault="00A6217E" w:rsidP="008B70C9">
      <w:r>
        <w:separator/>
      </w:r>
    </w:p>
  </w:footnote>
  <w:footnote w:type="continuationSeparator" w:id="0">
    <w:p w:rsidR="00A6217E" w:rsidRDefault="00A6217E" w:rsidP="008B70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0C9" w:rsidRPr="008B70C9" w:rsidRDefault="008B70C9" w:rsidP="008B70C9">
    <w:pPr>
      <w:pStyle w:val="Zhlav"/>
      <w:jc w:val="center"/>
      <w:rPr>
        <w:rFonts w:ascii="Times New Roman" w:hAnsi="Times New Roman" w:cs="Times New Roman"/>
        <w:sz w:val="36"/>
        <w:szCs w:val="36"/>
      </w:rPr>
    </w:pPr>
    <w:r w:rsidRPr="008B70C9">
      <w:rPr>
        <w:rFonts w:ascii="Times New Roman" w:hAnsi="Times New Roman" w:cs="Times New Roman"/>
        <w:sz w:val="36"/>
        <w:szCs w:val="36"/>
      </w:rPr>
      <w:t>Univerzita Palackého v Olomouci,</w:t>
    </w:r>
  </w:p>
  <w:p w:rsidR="008B70C9" w:rsidRPr="008B70C9" w:rsidRDefault="008B70C9" w:rsidP="008B70C9">
    <w:pPr>
      <w:pStyle w:val="Zhlav"/>
      <w:jc w:val="center"/>
      <w:rPr>
        <w:rFonts w:ascii="Times New Roman" w:hAnsi="Times New Roman" w:cs="Times New Roman"/>
        <w:sz w:val="36"/>
        <w:szCs w:val="36"/>
      </w:rPr>
    </w:pPr>
    <w:r w:rsidRPr="008B70C9">
      <w:rPr>
        <w:rFonts w:ascii="Times New Roman" w:hAnsi="Times New Roman" w:cs="Times New Roman"/>
        <w:sz w:val="36"/>
        <w:szCs w:val="36"/>
      </w:rPr>
      <w:t>Pedagogická fakulta</w:t>
    </w:r>
  </w:p>
  <w:p w:rsidR="008B70C9" w:rsidRDefault="008B70C9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8F2D56"/>
    <w:multiLevelType w:val="hybridMultilevel"/>
    <w:tmpl w:val="18282C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70C9"/>
    <w:rsid w:val="001716B2"/>
    <w:rsid w:val="003D4676"/>
    <w:rsid w:val="0040586F"/>
    <w:rsid w:val="00684A8C"/>
    <w:rsid w:val="006E40F6"/>
    <w:rsid w:val="008B70C9"/>
    <w:rsid w:val="00A6217E"/>
    <w:rsid w:val="00C20A3E"/>
    <w:rsid w:val="00DF5C2C"/>
    <w:rsid w:val="00E26261"/>
    <w:rsid w:val="00E4373A"/>
    <w:rsid w:val="00F33DE6"/>
    <w:rsid w:val="00FC7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F5C2C"/>
  </w:style>
  <w:style w:type="paragraph" w:styleId="Nadpis3">
    <w:name w:val="heading 3"/>
    <w:basedOn w:val="Normln"/>
    <w:link w:val="Nadpis3Char"/>
    <w:uiPriority w:val="9"/>
    <w:qFormat/>
    <w:rsid w:val="008B70C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8B70C9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8B70C9"/>
    <w:rPr>
      <w:b/>
      <w:bCs/>
    </w:rPr>
  </w:style>
  <w:style w:type="paragraph" w:styleId="Zhlav">
    <w:name w:val="header"/>
    <w:basedOn w:val="Normln"/>
    <w:link w:val="ZhlavChar"/>
    <w:uiPriority w:val="99"/>
    <w:semiHidden/>
    <w:unhideWhenUsed/>
    <w:rsid w:val="008B70C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B70C9"/>
  </w:style>
  <w:style w:type="paragraph" w:styleId="Zpat">
    <w:name w:val="footer"/>
    <w:basedOn w:val="Normln"/>
    <w:link w:val="ZpatChar"/>
    <w:uiPriority w:val="99"/>
    <w:semiHidden/>
    <w:unhideWhenUsed/>
    <w:rsid w:val="008B70C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B70C9"/>
  </w:style>
  <w:style w:type="paragraph" w:styleId="Textbubliny">
    <w:name w:val="Balloon Text"/>
    <w:basedOn w:val="Normln"/>
    <w:link w:val="TextbublinyChar"/>
    <w:uiPriority w:val="99"/>
    <w:semiHidden/>
    <w:unhideWhenUsed/>
    <w:rsid w:val="00684A8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4A8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33DE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E40F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443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Pavla</dc:creator>
  <cp:lastModifiedBy>Pavla</cp:lastModifiedBy>
  <cp:revision>1</cp:revision>
  <dcterms:created xsi:type="dcterms:W3CDTF">2013-04-14T13:07:00Z</dcterms:created>
  <dcterms:modified xsi:type="dcterms:W3CDTF">2013-04-14T15:15:00Z</dcterms:modified>
</cp:coreProperties>
</file>