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0E4" w:rsidRPr="004F7701" w:rsidRDefault="00CA00E4" w:rsidP="00D72A12">
      <w:pPr>
        <w:pStyle w:val="Bezmezer"/>
        <w:tabs>
          <w:tab w:val="left" w:pos="7472"/>
        </w:tabs>
        <w:rPr>
          <w:rFonts w:cs="Times New Roman"/>
        </w:rPr>
      </w:pPr>
      <w:r w:rsidRPr="004F7701">
        <w:rPr>
          <w:rFonts w:cs="Times New Roman"/>
          <w:b/>
        </w:rPr>
        <w:t>Ročník ZŠ:</w:t>
      </w:r>
      <w:r w:rsidR="003D3CAF" w:rsidRPr="004F7701">
        <w:rPr>
          <w:rFonts w:cs="Times New Roman"/>
        </w:rPr>
        <w:t xml:space="preserve"> 3.</w:t>
      </w:r>
      <w:r w:rsidR="00D72A12" w:rsidRPr="004F7701">
        <w:rPr>
          <w:rFonts w:cs="Times New Roman"/>
        </w:rPr>
        <w:tab/>
      </w:r>
    </w:p>
    <w:p w:rsidR="001A3AF2" w:rsidRPr="004F7701" w:rsidRDefault="001A3AF2" w:rsidP="001A3AF2">
      <w:pPr>
        <w:pStyle w:val="Bezmezer"/>
        <w:rPr>
          <w:rFonts w:cs="Times New Roman"/>
        </w:rPr>
      </w:pPr>
      <w:r w:rsidRPr="004F7701">
        <w:rPr>
          <w:rFonts w:cs="Times New Roman"/>
          <w:b/>
        </w:rPr>
        <w:t>Počet žáků:</w:t>
      </w:r>
      <w:r w:rsidR="00E36725" w:rsidRPr="004F7701">
        <w:rPr>
          <w:rFonts w:cs="Times New Roman"/>
        </w:rPr>
        <w:t xml:space="preserve"> 20</w:t>
      </w:r>
    </w:p>
    <w:p w:rsidR="003D3CAF" w:rsidRPr="004F7701" w:rsidRDefault="00CA00E4" w:rsidP="001A3AF2">
      <w:pPr>
        <w:pStyle w:val="Bezmezer"/>
        <w:rPr>
          <w:rFonts w:cs="Times New Roman"/>
        </w:rPr>
      </w:pPr>
      <w:r w:rsidRPr="004F7701">
        <w:rPr>
          <w:rFonts w:cs="Times New Roman"/>
          <w:b/>
        </w:rPr>
        <w:t>Tematická oblast podle RVP:</w:t>
      </w:r>
      <w:r w:rsidRPr="004F7701">
        <w:rPr>
          <w:rFonts w:cs="Times New Roman"/>
        </w:rPr>
        <w:t xml:space="preserve"> </w:t>
      </w:r>
      <w:r w:rsidR="001A3AF2" w:rsidRPr="004F7701">
        <w:rPr>
          <w:rFonts w:cs="Times New Roman"/>
        </w:rPr>
        <w:t>Jazyk a jazyková komunikace</w:t>
      </w:r>
    </w:p>
    <w:p w:rsidR="00CA00E4" w:rsidRPr="004F7701" w:rsidRDefault="00CA00E4" w:rsidP="001A3AF2">
      <w:pPr>
        <w:pStyle w:val="Bezmezer"/>
        <w:rPr>
          <w:rFonts w:cs="Times New Roman"/>
        </w:rPr>
      </w:pPr>
      <w:r w:rsidRPr="004F7701">
        <w:rPr>
          <w:rFonts w:cs="Times New Roman"/>
          <w:b/>
        </w:rPr>
        <w:t>Téma podle RVP:</w:t>
      </w:r>
      <w:r w:rsidR="003D3CAF" w:rsidRPr="004F7701">
        <w:rPr>
          <w:rFonts w:cs="Times New Roman"/>
        </w:rPr>
        <w:t xml:space="preserve"> Slovní zásoba a tvoření slov</w:t>
      </w:r>
    </w:p>
    <w:p w:rsidR="00CA00E4" w:rsidRPr="004F7701" w:rsidRDefault="00CA00E4" w:rsidP="001A3AF2">
      <w:pPr>
        <w:pStyle w:val="Bezmezer"/>
        <w:rPr>
          <w:rFonts w:cs="Times New Roman"/>
        </w:rPr>
      </w:pPr>
      <w:r w:rsidRPr="004F7701">
        <w:rPr>
          <w:rFonts w:cs="Times New Roman"/>
          <w:b/>
        </w:rPr>
        <w:t>Cíl vyučovací hodiny</w:t>
      </w:r>
      <w:r w:rsidRPr="004F7701">
        <w:rPr>
          <w:rFonts w:cs="Times New Roman"/>
        </w:rPr>
        <w:t>:</w:t>
      </w:r>
      <w:r w:rsidR="003D3CAF" w:rsidRPr="004F7701">
        <w:rPr>
          <w:rFonts w:cs="Times New Roman"/>
        </w:rPr>
        <w:t xml:space="preserve"> zopakovat s žáky učivo z předešlého ročníku (synonyma, antonyma)</w:t>
      </w:r>
    </w:p>
    <w:p w:rsidR="00CA00E4" w:rsidRPr="004F7701" w:rsidRDefault="00CA00E4" w:rsidP="001A3AF2">
      <w:pPr>
        <w:pStyle w:val="Bezmezer"/>
        <w:rPr>
          <w:rFonts w:cs="Times New Roman"/>
          <w:b/>
        </w:rPr>
      </w:pPr>
      <w:r w:rsidRPr="004F7701">
        <w:rPr>
          <w:rFonts w:cs="Times New Roman"/>
          <w:b/>
        </w:rPr>
        <w:t>Klíčové kompetence:</w:t>
      </w:r>
    </w:p>
    <w:p w:rsidR="003D3CAF" w:rsidRPr="004F7701" w:rsidRDefault="003D3CAF" w:rsidP="003D3CAF">
      <w:pPr>
        <w:spacing w:after="0" w:line="240" w:lineRule="auto"/>
        <w:rPr>
          <w:rFonts w:cs="Times New Roman"/>
        </w:rPr>
      </w:pPr>
      <w:r w:rsidRPr="004F7701">
        <w:rPr>
          <w:rFonts w:cs="Times New Roman"/>
          <w:i/>
          <w:u w:val="single"/>
        </w:rPr>
        <w:t>K učení</w:t>
      </w:r>
      <w:r w:rsidRPr="004F7701">
        <w:rPr>
          <w:rFonts w:cs="Times New Roman"/>
        </w:rPr>
        <w:t xml:space="preserve"> – vyhledává a třídí informace a na základě jejich pochopení, propojení a systematizace je efektivně využívá v procesu učení, tvůrčích činnostech a praktickém životě</w:t>
      </w:r>
    </w:p>
    <w:p w:rsidR="003D3CAF" w:rsidRPr="004F7701" w:rsidRDefault="003D3CAF" w:rsidP="0018241B">
      <w:pPr>
        <w:spacing w:after="0" w:line="240" w:lineRule="auto"/>
        <w:rPr>
          <w:rFonts w:cs="Times New Roman"/>
        </w:rPr>
      </w:pPr>
      <w:r w:rsidRPr="004F7701">
        <w:rPr>
          <w:rFonts w:cs="Times New Roman"/>
          <w:i/>
          <w:u w:val="single"/>
        </w:rPr>
        <w:t>K řešení problémů</w:t>
      </w:r>
      <w:r w:rsidRPr="004F7701">
        <w:rPr>
          <w:rFonts w:cs="Times New Roman"/>
        </w:rPr>
        <w:t xml:space="preserve"> – kriticky myslí, činí uvážlivá rozhodnutí, je schopen je obhájit, uvědomuje si zodpovědnost za svá rozhodnutí a výsledky svých činů zhodnotí</w:t>
      </w:r>
    </w:p>
    <w:p w:rsidR="003D3CAF" w:rsidRPr="004F7701" w:rsidRDefault="003D3CAF" w:rsidP="003D3CAF">
      <w:pPr>
        <w:spacing w:after="0" w:line="240" w:lineRule="auto"/>
        <w:rPr>
          <w:rFonts w:cs="Times New Roman"/>
        </w:rPr>
      </w:pPr>
      <w:r w:rsidRPr="004F7701">
        <w:rPr>
          <w:rFonts w:cs="Times New Roman"/>
          <w:i/>
          <w:u w:val="single"/>
        </w:rPr>
        <w:t>Komunikativní</w:t>
      </w:r>
      <w:r w:rsidRPr="004F7701">
        <w:rPr>
          <w:rFonts w:cs="Times New Roman"/>
          <w:u w:val="single"/>
        </w:rPr>
        <w:t xml:space="preserve"> </w:t>
      </w:r>
      <w:r w:rsidRPr="004F7701">
        <w:rPr>
          <w:rFonts w:cs="Times New Roman"/>
        </w:rPr>
        <w:t>– naslouchá promluvám druhých lidí, porozumí jim, vhodně na ně reaguje, účinně se zapojuje do diskuse, obhajuje svůj názor a vhodně argumentuje</w:t>
      </w:r>
    </w:p>
    <w:p w:rsidR="003D3CAF" w:rsidRPr="004F7701" w:rsidRDefault="003D3CAF" w:rsidP="003D3CAF">
      <w:pPr>
        <w:spacing w:after="0" w:line="240" w:lineRule="auto"/>
        <w:rPr>
          <w:rFonts w:cs="Times New Roman"/>
        </w:rPr>
      </w:pPr>
      <w:r w:rsidRPr="004F7701">
        <w:rPr>
          <w:rFonts w:cs="Times New Roman"/>
          <w:i/>
          <w:u w:val="single"/>
        </w:rPr>
        <w:t>Sociální a personální</w:t>
      </w:r>
      <w:r w:rsidRPr="004F7701">
        <w:rPr>
          <w:rFonts w:cs="Times New Roman"/>
        </w:rPr>
        <w:t xml:space="preserve"> – podílí se na utváření příjemné atmosféry v týmu, na základě ohleduplnosti a úcty při jednání s druhými lidmi přispívá k upevňování dobrých mezilidských vztahů, v případě potřeby poskytne pomoc nebo o ni požádá</w:t>
      </w:r>
    </w:p>
    <w:p w:rsidR="003D3CAF" w:rsidRPr="004F7701" w:rsidRDefault="003D3CAF" w:rsidP="003D3CAF">
      <w:pPr>
        <w:spacing w:after="0" w:line="240" w:lineRule="auto"/>
        <w:rPr>
          <w:rFonts w:cs="Times New Roman"/>
        </w:rPr>
      </w:pPr>
      <w:r w:rsidRPr="004F7701">
        <w:rPr>
          <w:rFonts w:cs="Times New Roman"/>
          <w:i/>
          <w:u w:val="single"/>
        </w:rPr>
        <w:t>Občanské</w:t>
      </w:r>
      <w:r w:rsidRPr="004F7701">
        <w:rPr>
          <w:rFonts w:cs="Times New Roman"/>
        </w:rPr>
        <w:t xml:space="preserve"> – chápe základní principy, na nichž spočívají zákony a společenské normy, je si vědom svých práv a povinností ve škole i mimo školu</w:t>
      </w:r>
    </w:p>
    <w:p w:rsidR="003D3CAF" w:rsidRPr="004F7701" w:rsidRDefault="003D3CAF" w:rsidP="003D3CAF">
      <w:pPr>
        <w:spacing w:after="0" w:line="240" w:lineRule="auto"/>
        <w:rPr>
          <w:rFonts w:cs="Times New Roman"/>
        </w:rPr>
      </w:pPr>
      <w:r w:rsidRPr="004F7701">
        <w:rPr>
          <w:rFonts w:cs="Times New Roman"/>
          <w:i/>
          <w:u w:val="single"/>
        </w:rPr>
        <w:t xml:space="preserve">Pracovní </w:t>
      </w:r>
      <w:r w:rsidRPr="004F7701">
        <w:rPr>
          <w:rFonts w:cs="Times New Roman"/>
        </w:rPr>
        <w:t>– používá bezpečně a účinně materiály, nástroje a vybavení, dodržuje vymezená pravidla, plní povinnosti a závazky, adaptuje se na změněné nebo nové pracovní podmínky</w:t>
      </w:r>
    </w:p>
    <w:p w:rsidR="00CA00E4" w:rsidRPr="004F7701" w:rsidRDefault="003D3CAF" w:rsidP="001A3AF2">
      <w:pPr>
        <w:pStyle w:val="Bezmezer"/>
        <w:rPr>
          <w:rFonts w:cs="Times New Roman"/>
        </w:rPr>
      </w:pPr>
      <w:r w:rsidRPr="004F7701">
        <w:rPr>
          <w:rFonts w:cs="Times New Roman"/>
          <w:b/>
        </w:rPr>
        <w:t>Klíčové pojmy:</w:t>
      </w:r>
      <w:r w:rsidRPr="004F7701">
        <w:rPr>
          <w:rFonts w:cs="Times New Roman"/>
        </w:rPr>
        <w:t xml:space="preserve"> Slova protikladná (antonyma), slova souznačná (synonyma)</w:t>
      </w:r>
    </w:p>
    <w:p w:rsidR="00CA00E4" w:rsidRPr="004F7701" w:rsidRDefault="001A3AF2" w:rsidP="001A3AF2">
      <w:pPr>
        <w:pStyle w:val="Bezmezer"/>
        <w:rPr>
          <w:rFonts w:cs="Times New Roman"/>
        </w:rPr>
      </w:pPr>
      <w:r w:rsidRPr="004F7701">
        <w:rPr>
          <w:rFonts w:cs="Times New Roman"/>
          <w:b/>
        </w:rPr>
        <w:t>T</w:t>
      </w:r>
      <w:r w:rsidR="00CA00E4" w:rsidRPr="004F7701">
        <w:rPr>
          <w:rFonts w:cs="Times New Roman"/>
          <w:b/>
        </w:rPr>
        <w:t>yp vyučovací hodiny:</w:t>
      </w:r>
      <w:r w:rsidR="00CA00E4" w:rsidRPr="004F7701">
        <w:rPr>
          <w:rFonts w:cs="Times New Roman"/>
        </w:rPr>
        <w:t xml:space="preserve"> Opakovací</w:t>
      </w:r>
    </w:p>
    <w:p w:rsidR="003D3CAF" w:rsidRPr="004F7701" w:rsidRDefault="00CA00E4" w:rsidP="001A3AF2">
      <w:pPr>
        <w:pStyle w:val="Bezmezer"/>
        <w:rPr>
          <w:rFonts w:cs="Times New Roman"/>
          <w:b/>
        </w:rPr>
      </w:pPr>
      <w:r w:rsidRPr="004F7701">
        <w:rPr>
          <w:rFonts w:cs="Times New Roman"/>
          <w:b/>
        </w:rPr>
        <w:t>Metody a formy práce:</w:t>
      </w:r>
      <w:r w:rsidR="003D3CAF" w:rsidRPr="004F7701">
        <w:rPr>
          <w:rFonts w:cs="Times New Roman"/>
          <w:b/>
        </w:rPr>
        <w:t xml:space="preserve">  </w:t>
      </w:r>
    </w:p>
    <w:p w:rsidR="00CA00E4" w:rsidRPr="004F7701" w:rsidRDefault="003D3CAF" w:rsidP="001A3AF2">
      <w:pPr>
        <w:pStyle w:val="Bezmezer"/>
        <w:rPr>
          <w:rFonts w:cs="Times New Roman"/>
        </w:rPr>
      </w:pPr>
      <w:r w:rsidRPr="004F7701">
        <w:rPr>
          <w:rFonts w:cs="Times New Roman"/>
          <w:i/>
          <w:u w:val="single"/>
        </w:rPr>
        <w:t xml:space="preserve">metody </w:t>
      </w:r>
      <w:r w:rsidRPr="004F7701">
        <w:rPr>
          <w:rFonts w:cs="Times New Roman"/>
        </w:rPr>
        <w:t>- slovní, názorně demonstrační</w:t>
      </w:r>
    </w:p>
    <w:p w:rsidR="003D3CAF" w:rsidRPr="004F7701" w:rsidRDefault="003D3CAF" w:rsidP="001A3AF2">
      <w:pPr>
        <w:pStyle w:val="Bezmezer"/>
        <w:rPr>
          <w:rFonts w:cs="Times New Roman"/>
        </w:rPr>
      </w:pPr>
      <w:r w:rsidRPr="004F7701">
        <w:rPr>
          <w:rFonts w:cs="Times New Roman"/>
          <w:i/>
          <w:u w:val="single"/>
        </w:rPr>
        <w:t>formy práce</w:t>
      </w:r>
      <w:r w:rsidRPr="004F7701">
        <w:rPr>
          <w:rFonts w:cs="Times New Roman"/>
        </w:rPr>
        <w:t xml:space="preserve"> – samostatná, skupinová</w:t>
      </w:r>
    </w:p>
    <w:p w:rsidR="00CA00E4" w:rsidRPr="004F7701" w:rsidRDefault="00CA00E4" w:rsidP="001A3AF2">
      <w:pPr>
        <w:pStyle w:val="Bezmezer"/>
        <w:rPr>
          <w:rFonts w:cs="Times New Roman"/>
        </w:rPr>
      </w:pPr>
      <w:r w:rsidRPr="004F7701">
        <w:rPr>
          <w:rFonts w:cs="Times New Roman"/>
          <w:b/>
        </w:rPr>
        <w:t>Pomůcky a použité materiály:</w:t>
      </w:r>
      <w:r w:rsidR="0018241B" w:rsidRPr="004F7701">
        <w:rPr>
          <w:rFonts w:cs="Times New Roman"/>
          <w:b/>
        </w:rPr>
        <w:t xml:space="preserve"> </w:t>
      </w:r>
      <w:r w:rsidR="003C5E29" w:rsidRPr="004F7701">
        <w:rPr>
          <w:rFonts w:cs="Times New Roman"/>
        </w:rPr>
        <w:t xml:space="preserve">kartičky s antonymy a synonymy, interaktivní tabule, tabule, magnety, učebnice </w:t>
      </w:r>
    </w:p>
    <w:p w:rsidR="00CA00E4" w:rsidRPr="004F7701" w:rsidRDefault="00CA00E4" w:rsidP="004C6787">
      <w:pPr>
        <w:spacing w:after="0" w:line="240" w:lineRule="auto"/>
        <w:rPr>
          <w:rFonts w:cs="Times New Roman"/>
          <w:b/>
        </w:rPr>
      </w:pPr>
    </w:p>
    <w:tbl>
      <w:tblPr>
        <w:tblpPr w:leftFromText="141" w:rightFromText="141" w:vertAnchor="text" w:horzAnchor="margin" w:tblpY="301"/>
        <w:tblW w:w="102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4"/>
        <w:gridCol w:w="8498"/>
        <w:gridCol w:w="1141"/>
      </w:tblGrid>
      <w:tr w:rsidR="00C318FC" w:rsidRPr="008B418D" w:rsidTr="000C32F7"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B418D">
              <w:rPr>
                <w:b/>
                <w:sz w:val="20"/>
                <w:szCs w:val="20"/>
              </w:rPr>
              <w:t>Čas</w:t>
            </w:r>
          </w:p>
        </w:tc>
        <w:tc>
          <w:tcPr>
            <w:tcW w:w="8498" w:type="dxa"/>
            <w:tcBorders>
              <w:top w:val="single" w:sz="4" w:space="0" w:color="auto"/>
              <w:left w:val="nil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B418D">
              <w:rPr>
                <w:b/>
                <w:sz w:val="20"/>
                <w:szCs w:val="20"/>
              </w:rPr>
              <w:t>Obsah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B418D">
              <w:rPr>
                <w:b/>
                <w:sz w:val="20"/>
                <w:szCs w:val="20"/>
              </w:rPr>
              <w:t>Poznámky</w:t>
            </w:r>
          </w:p>
        </w:tc>
      </w:tr>
      <w:tr w:rsidR="00C318FC" w:rsidRPr="008B418D" w:rsidTr="00E7213B">
        <w:trPr>
          <w:trHeight w:val="74"/>
        </w:trPr>
        <w:tc>
          <w:tcPr>
            <w:tcW w:w="64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B418D">
              <w:rPr>
                <w:b/>
                <w:sz w:val="20"/>
                <w:szCs w:val="20"/>
              </w:rPr>
              <w:t>min</w:t>
            </w:r>
          </w:p>
        </w:tc>
        <w:tc>
          <w:tcPr>
            <w:tcW w:w="8498" w:type="dxa"/>
            <w:tcBorders>
              <w:left w:val="nil"/>
              <w:bottom w:val="single" w:sz="6" w:space="0" w:color="auto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41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C318FC" w:rsidRPr="008B418D" w:rsidTr="00E7213B">
        <w:trPr>
          <w:trHeight w:val="264"/>
        </w:trPr>
        <w:tc>
          <w:tcPr>
            <w:tcW w:w="644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C318FC" w:rsidRPr="00A70587" w:rsidRDefault="00743879" w:rsidP="00C318F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70587">
              <w:rPr>
                <w:b/>
                <w:sz w:val="18"/>
                <w:szCs w:val="18"/>
              </w:rPr>
              <w:t>4</w:t>
            </w:r>
            <w:r w:rsidR="003D3CAF" w:rsidRPr="00A70587">
              <w:rPr>
                <w:b/>
                <w:sz w:val="18"/>
                <w:szCs w:val="18"/>
              </w:rPr>
              <w:t xml:space="preserve"> min</w:t>
            </w:r>
          </w:p>
          <w:p w:rsidR="00743879" w:rsidRDefault="00743879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743879" w:rsidRDefault="00743879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743879" w:rsidRDefault="00743879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743879" w:rsidRDefault="00743879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743879" w:rsidRDefault="00743879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743879" w:rsidRDefault="00743879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743879" w:rsidRDefault="00743879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C371D5" w:rsidRDefault="00C371D5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743879" w:rsidRPr="00C371D5" w:rsidRDefault="00743879" w:rsidP="00C318FC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C371D5">
              <w:rPr>
                <w:b/>
                <w:sz w:val="18"/>
                <w:szCs w:val="18"/>
              </w:rPr>
              <w:t>1min</w:t>
            </w:r>
          </w:p>
          <w:p w:rsidR="00743879" w:rsidRDefault="00743879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743879" w:rsidRDefault="00743879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743879" w:rsidRDefault="00743879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743879" w:rsidRDefault="00743879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C371D5" w:rsidRPr="00C371D5" w:rsidRDefault="000F266D" w:rsidP="00C318F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6 </w:t>
            </w:r>
            <w:r w:rsidR="00C371D5" w:rsidRPr="00C371D5">
              <w:rPr>
                <w:b/>
                <w:sz w:val="18"/>
                <w:szCs w:val="18"/>
              </w:rPr>
              <w:t>min</w:t>
            </w:r>
          </w:p>
        </w:tc>
        <w:tc>
          <w:tcPr>
            <w:tcW w:w="8498" w:type="dxa"/>
            <w:tcBorders>
              <w:left w:val="nil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sz w:val="20"/>
                <w:szCs w:val="20"/>
              </w:rPr>
            </w:pPr>
            <w:r w:rsidRPr="008B418D">
              <w:rPr>
                <w:b/>
                <w:sz w:val="20"/>
                <w:szCs w:val="20"/>
              </w:rPr>
              <w:t>Úvodní část</w:t>
            </w:r>
          </w:p>
        </w:tc>
        <w:tc>
          <w:tcPr>
            <w:tcW w:w="1141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D72A12" w:rsidRDefault="00D72A12" w:rsidP="00C318FC">
            <w:pPr>
              <w:spacing w:after="0" w:line="240" w:lineRule="auto"/>
              <w:rPr>
                <w:sz w:val="20"/>
                <w:szCs w:val="20"/>
              </w:rPr>
            </w:pPr>
          </w:p>
          <w:p w:rsidR="00D72A12" w:rsidRPr="00D72A12" w:rsidRDefault="00D72A12" w:rsidP="00D72A12">
            <w:pPr>
              <w:rPr>
                <w:sz w:val="20"/>
                <w:szCs w:val="20"/>
              </w:rPr>
            </w:pPr>
          </w:p>
          <w:p w:rsidR="00D72A12" w:rsidRPr="00D72A12" w:rsidRDefault="00D72A12" w:rsidP="00D72A12">
            <w:pPr>
              <w:rPr>
                <w:sz w:val="20"/>
                <w:szCs w:val="20"/>
              </w:rPr>
            </w:pPr>
          </w:p>
          <w:p w:rsidR="00D72A12" w:rsidRDefault="00D72A12" w:rsidP="00D72A12">
            <w:pPr>
              <w:rPr>
                <w:sz w:val="20"/>
                <w:szCs w:val="20"/>
              </w:rPr>
            </w:pPr>
          </w:p>
          <w:p w:rsidR="00C318FC" w:rsidRPr="00D72A12" w:rsidRDefault="00C318FC" w:rsidP="00D72A12">
            <w:pPr>
              <w:rPr>
                <w:sz w:val="20"/>
                <w:szCs w:val="20"/>
              </w:rPr>
            </w:pPr>
          </w:p>
        </w:tc>
      </w:tr>
      <w:tr w:rsidR="00C318FC" w:rsidRPr="008B418D" w:rsidTr="00F761BB">
        <w:trPr>
          <w:trHeight w:val="1301"/>
        </w:trPr>
        <w:tc>
          <w:tcPr>
            <w:tcW w:w="644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498" w:type="dxa"/>
            <w:tcBorders>
              <w:left w:val="nil"/>
            </w:tcBorders>
          </w:tcPr>
          <w:p w:rsidR="00C318FC" w:rsidRDefault="008E4CBA" w:rsidP="00C318FC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úvod hodiny se pozdravíme. Ř</w:t>
            </w:r>
            <w:r w:rsidR="00E6630F">
              <w:rPr>
                <w:sz w:val="20"/>
                <w:szCs w:val="20"/>
              </w:rPr>
              <w:t>ekneme žákům</w:t>
            </w:r>
            <w:r>
              <w:rPr>
                <w:sz w:val="20"/>
                <w:szCs w:val="20"/>
              </w:rPr>
              <w:t>,</w:t>
            </w:r>
            <w:r w:rsidR="00E6630F">
              <w:rPr>
                <w:sz w:val="20"/>
                <w:szCs w:val="20"/>
              </w:rPr>
              <w:t xml:space="preserve"> na co se v dnešní hodině mohou těšit (</w:t>
            </w:r>
            <w:r>
              <w:rPr>
                <w:sz w:val="20"/>
                <w:szCs w:val="20"/>
              </w:rPr>
              <w:t xml:space="preserve">práce </w:t>
            </w:r>
            <w:r w:rsidR="00E6630F">
              <w:rPr>
                <w:sz w:val="20"/>
                <w:szCs w:val="20"/>
              </w:rPr>
              <w:t xml:space="preserve">s interaktivní </w:t>
            </w:r>
            <w:r>
              <w:rPr>
                <w:sz w:val="20"/>
                <w:szCs w:val="20"/>
              </w:rPr>
              <w:t>tabulí, práce s učebnicí, skupinová práce</w:t>
            </w:r>
            <w:r w:rsidR="00E6630F">
              <w:rPr>
                <w:sz w:val="20"/>
                <w:szCs w:val="20"/>
              </w:rPr>
              <w:t xml:space="preserve">) a </w:t>
            </w:r>
            <w:r>
              <w:rPr>
                <w:sz w:val="20"/>
                <w:szCs w:val="20"/>
              </w:rPr>
              <w:t>seznámíme je</w:t>
            </w:r>
            <w:r w:rsidR="003D3CAF">
              <w:rPr>
                <w:sz w:val="20"/>
                <w:szCs w:val="20"/>
              </w:rPr>
              <w:t xml:space="preserve"> s daným tématem hodiny</w:t>
            </w:r>
            <w:r w:rsidR="004C2304">
              <w:rPr>
                <w:sz w:val="20"/>
                <w:szCs w:val="20"/>
              </w:rPr>
              <w:t xml:space="preserve"> a to tak, že napíšeme na tabuli slova opačná (např. černá, bílá) a slova souznačná (např. holka, dívka) </w:t>
            </w:r>
            <w:r>
              <w:rPr>
                <w:sz w:val="20"/>
                <w:szCs w:val="20"/>
              </w:rPr>
              <w:t>Poté</w:t>
            </w:r>
            <w:r w:rsidR="004C2304">
              <w:rPr>
                <w:sz w:val="20"/>
                <w:szCs w:val="20"/>
              </w:rPr>
              <w:t xml:space="preserve"> se dětí</w:t>
            </w:r>
            <w:r>
              <w:rPr>
                <w:sz w:val="20"/>
                <w:szCs w:val="20"/>
              </w:rPr>
              <w:t xml:space="preserve"> zeptáme</w:t>
            </w:r>
            <w:r w:rsidR="004C2304">
              <w:rPr>
                <w:sz w:val="20"/>
                <w:szCs w:val="20"/>
              </w:rPr>
              <w:t xml:space="preserve">, jaké učivo asi dnes budeme opakovat. Děti by </w:t>
            </w:r>
            <w:r w:rsidR="005772CD">
              <w:rPr>
                <w:sz w:val="20"/>
                <w:szCs w:val="20"/>
              </w:rPr>
              <w:t>si měly vzpomenout na učivo 2. t</w:t>
            </w:r>
            <w:r w:rsidR="004C2304">
              <w:rPr>
                <w:sz w:val="20"/>
                <w:szCs w:val="20"/>
              </w:rPr>
              <w:t xml:space="preserve">řídy, kdy </w:t>
            </w:r>
            <w:r w:rsidR="005772CD">
              <w:rPr>
                <w:sz w:val="20"/>
                <w:szCs w:val="20"/>
              </w:rPr>
              <w:t xml:space="preserve">by slova </w:t>
            </w:r>
            <w:r w:rsidR="004C2304">
              <w:rPr>
                <w:sz w:val="20"/>
                <w:szCs w:val="20"/>
              </w:rPr>
              <w:t>černá a bílá</w:t>
            </w:r>
            <w:r w:rsidR="005772CD">
              <w:rPr>
                <w:sz w:val="20"/>
                <w:szCs w:val="20"/>
              </w:rPr>
              <w:t xml:space="preserve"> měly</w:t>
            </w:r>
            <w:r w:rsidR="004C2304">
              <w:rPr>
                <w:sz w:val="20"/>
                <w:szCs w:val="20"/>
              </w:rPr>
              <w:t xml:space="preserve"> </w:t>
            </w:r>
            <w:r w:rsidR="005772CD">
              <w:rPr>
                <w:sz w:val="20"/>
                <w:szCs w:val="20"/>
              </w:rPr>
              <w:t>označit jako slova</w:t>
            </w:r>
            <w:r w:rsidR="009B6D47">
              <w:rPr>
                <w:sz w:val="20"/>
                <w:szCs w:val="20"/>
              </w:rPr>
              <w:t xml:space="preserve"> protikladná a slova </w:t>
            </w:r>
            <w:r w:rsidR="004C2304">
              <w:rPr>
                <w:sz w:val="20"/>
                <w:szCs w:val="20"/>
              </w:rPr>
              <w:t>holka</w:t>
            </w:r>
            <w:r w:rsidR="009B6D47">
              <w:rPr>
                <w:sz w:val="20"/>
                <w:szCs w:val="20"/>
              </w:rPr>
              <w:t xml:space="preserve"> a dívka </w:t>
            </w:r>
            <w:r w:rsidR="005772CD">
              <w:rPr>
                <w:sz w:val="20"/>
                <w:szCs w:val="20"/>
              </w:rPr>
              <w:t>jako slova</w:t>
            </w:r>
            <w:r w:rsidR="004C2304">
              <w:rPr>
                <w:sz w:val="20"/>
                <w:szCs w:val="20"/>
              </w:rPr>
              <w:t xml:space="preserve"> podobná (souznačná). Žák, který tuto otázku správně zodpoví, půjde napsa</w:t>
            </w:r>
            <w:r w:rsidR="005334A8">
              <w:rPr>
                <w:sz w:val="20"/>
                <w:szCs w:val="20"/>
              </w:rPr>
              <w:t>t téma hodiny na tabuli. Ostatní</w:t>
            </w:r>
            <w:r w:rsidR="004C2304">
              <w:rPr>
                <w:sz w:val="20"/>
                <w:szCs w:val="20"/>
              </w:rPr>
              <w:t xml:space="preserve"> děti</w:t>
            </w:r>
            <w:r w:rsidR="005334A8">
              <w:rPr>
                <w:sz w:val="20"/>
                <w:szCs w:val="20"/>
              </w:rPr>
              <w:t xml:space="preserve"> si</w:t>
            </w:r>
            <w:r w:rsidR="004C2304">
              <w:rPr>
                <w:sz w:val="20"/>
                <w:szCs w:val="20"/>
              </w:rPr>
              <w:t xml:space="preserve"> na</w:t>
            </w:r>
            <w:r>
              <w:rPr>
                <w:sz w:val="20"/>
                <w:szCs w:val="20"/>
              </w:rPr>
              <w:t>píší téma dnešní hodiny do</w:t>
            </w:r>
            <w:r w:rsidR="004C2304">
              <w:rPr>
                <w:sz w:val="20"/>
                <w:szCs w:val="20"/>
              </w:rPr>
              <w:t xml:space="preserve"> sešitu.</w:t>
            </w:r>
          </w:p>
          <w:p w:rsidR="00C371D5" w:rsidRDefault="00C371D5" w:rsidP="00C371D5">
            <w:pPr>
              <w:pStyle w:val="Odstavecseseznamem"/>
              <w:spacing w:after="0" w:line="240" w:lineRule="auto"/>
              <w:rPr>
                <w:sz w:val="20"/>
                <w:szCs w:val="20"/>
              </w:rPr>
            </w:pPr>
          </w:p>
          <w:p w:rsidR="00C371D5" w:rsidRPr="000C32F7" w:rsidRDefault="009201EA" w:rsidP="000C32F7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Vysvětlíme žákům, že s</w:t>
            </w:r>
            <w:r w:rsidR="00297D69">
              <w:rPr>
                <w:sz w:val="20"/>
                <w:szCs w:val="20"/>
              </w:rPr>
              <w:t>lovům, která mají stejný</w:t>
            </w:r>
            <w:r>
              <w:rPr>
                <w:sz w:val="20"/>
                <w:szCs w:val="20"/>
              </w:rPr>
              <w:t>,</w:t>
            </w:r>
            <w:r w:rsidR="00297D69">
              <w:rPr>
                <w:sz w:val="20"/>
                <w:szCs w:val="20"/>
              </w:rPr>
              <w:t xml:space="preserve"> nebo podobný význam, říká</w:t>
            </w:r>
            <w:r w:rsidR="009231CF">
              <w:rPr>
                <w:sz w:val="20"/>
                <w:szCs w:val="20"/>
              </w:rPr>
              <w:t>me</w:t>
            </w:r>
            <w:r w:rsidR="00297D69">
              <w:rPr>
                <w:sz w:val="20"/>
                <w:szCs w:val="20"/>
              </w:rPr>
              <w:t xml:space="preserve"> synonyma</w:t>
            </w:r>
            <w:r>
              <w:rPr>
                <w:sz w:val="20"/>
                <w:szCs w:val="20"/>
              </w:rPr>
              <w:t>, s</w:t>
            </w:r>
            <w:r w:rsidR="00297D69" w:rsidRPr="009201EA">
              <w:rPr>
                <w:sz w:val="20"/>
                <w:szCs w:val="20"/>
              </w:rPr>
              <w:t xml:space="preserve">lovům s opačným </w:t>
            </w:r>
            <w:r>
              <w:rPr>
                <w:sz w:val="20"/>
                <w:szCs w:val="20"/>
              </w:rPr>
              <w:t>významem, neboli slovům</w:t>
            </w:r>
            <w:r w:rsidR="00297D69" w:rsidRPr="009201EA">
              <w:rPr>
                <w:sz w:val="20"/>
                <w:szCs w:val="20"/>
              </w:rPr>
              <w:t xml:space="preserve"> protikladným říkáme antonyma.</w:t>
            </w:r>
            <w:r>
              <w:rPr>
                <w:sz w:val="20"/>
                <w:szCs w:val="20"/>
              </w:rPr>
              <w:t xml:space="preserve"> Latinská slova vš</w:t>
            </w:r>
            <w:r w:rsidR="008E4CBA">
              <w:rPr>
                <w:sz w:val="20"/>
                <w:szCs w:val="20"/>
              </w:rPr>
              <w:t>ak nebudeme po dětech vyžadovat. D</w:t>
            </w:r>
            <w:r>
              <w:rPr>
                <w:sz w:val="20"/>
                <w:szCs w:val="20"/>
              </w:rPr>
              <w:t>ál s těmito slovy pracovat nebudeme</w:t>
            </w:r>
            <w:r w:rsidR="008E4CBA">
              <w:rPr>
                <w:sz w:val="20"/>
                <w:szCs w:val="20"/>
              </w:rPr>
              <w:t xml:space="preserve">, budeme používat </w:t>
            </w:r>
            <w:r>
              <w:rPr>
                <w:sz w:val="20"/>
                <w:szCs w:val="20"/>
              </w:rPr>
              <w:t xml:space="preserve">výhradně české názvy. </w:t>
            </w:r>
          </w:p>
          <w:tbl>
            <w:tblPr>
              <w:tblpPr w:leftFromText="141" w:rightFromText="141" w:vertAnchor="text" w:horzAnchor="page" w:tblpX="830" w:tblpY="994"/>
              <w:tblOverlap w:val="never"/>
              <w:tblW w:w="2082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82"/>
            </w:tblGrid>
            <w:tr w:rsidR="000C32F7" w:rsidRPr="00D17A08" w:rsidTr="000C32F7">
              <w:trPr>
                <w:trHeight w:val="244"/>
              </w:trPr>
              <w:tc>
                <w:tcPr>
                  <w:tcW w:w="2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C32F7" w:rsidRPr="00196C2C" w:rsidRDefault="002E4223" w:rsidP="000C32F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 xml:space="preserve">podnos  </w:t>
                  </w:r>
                  <w:r w:rsidR="000C32F7" w:rsidRPr="00196C2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 xml:space="preserve"> tác</w:t>
                  </w:r>
                  <w:proofErr w:type="gramEnd"/>
                </w:p>
              </w:tc>
            </w:tr>
            <w:tr w:rsidR="000C32F7" w:rsidRPr="00D17A08" w:rsidTr="000C32F7">
              <w:trPr>
                <w:trHeight w:val="244"/>
              </w:trPr>
              <w:tc>
                <w:tcPr>
                  <w:tcW w:w="20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C32F7" w:rsidRPr="00196C2C" w:rsidRDefault="002E4223" w:rsidP="000C32F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 xml:space="preserve">chyba   </w:t>
                  </w:r>
                  <w:r w:rsidR="000C32F7" w:rsidRPr="00196C2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>omyl</w:t>
                  </w:r>
                  <w:proofErr w:type="gramEnd"/>
                </w:p>
              </w:tc>
            </w:tr>
            <w:tr w:rsidR="000C32F7" w:rsidRPr="00D17A08" w:rsidTr="000C32F7">
              <w:trPr>
                <w:trHeight w:val="244"/>
              </w:trPr>
              <w:tc>
                <w:tcPr>
                  <w:tcW w:w="20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C32F7" w:rsidRPr="00196C2C" w:rsidRDefault="002E4223" w:rsidP="000C32F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 xml:space="preserve">panovník   </w:t>
                  </w:r>
                  <w:r w:rsidR="000C32F7" w:rsidRPr="00196C2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 xml:space="preserve"> vládce</w:t>
                  </w:r>
                  <w:proofErr w:type="gramEnd"/>
                </w:p>
              </w:tc>
            </w:tr>
            <w:tr w:rsidR="000C32F7" w:rsidRPr="00D17A08" w:rsidTr="000C32F7">
              <w:trPr>
                <w:trHeight w:val="244"/>
              </w:trPr>
              <w:tc>
                <w:tcPr>
                  <w:tcW w:w="20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C32F7" w:rsidRPr="00196C2C" w:rsidRDefault="002E4223" w:rsidP="000C32F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 xml:space="preserve">kamarád </w:t>
                  </w:r>
                  <w:r w:rsidR="000C32F7" w:rsidRPr="00196C2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 xml:space="preserve"> přítel</w:t>
                  </w:r>
                  <w:proofErr w:type="gramEnd"/>
                </w:p>
              </w:tc>
            </w:tr>
            <w:tr w:rsidR="000C32F7" w:rsidRPr="00D17A08" w:rsidTr="000C32F7">
              <w:trPr>
                <w:trHeight w:val="244"/>
              </w:trPr>
              <w:tc>
                <w:tcPr>
                  <w:tcW w:w="20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C32F7" w:rsidRPr="00196C2C" w:rsidRDefault="002E4223" w:rsidP="000C32F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 xml:space="preserve">paní  </w:t>
                  </w:r>
                  <w:r w:rsidR="000C32F7" w:rsidRPr="00196C2C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 xml:space="preserve"> žena</w:t>
                  </w:r>
                  <w:proofErr w:type="gramEnd"/>
                </w:p>
              </w:tc>
            </w:tr>
          </w:tbl>
          <w:tbl>
            <w:tblPr>
              <w:tblpPr w:leftFromText="141" w:rightFromText="141" w:vertAnchor="text" w:horzAnchor="page" w:tblpX="4621" w:tblpY="1007"/>
              <w:tblOverlap w:val="never"/>
              <w:tblW w:w="2082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82"/>
            </w:tblGrid>
            <w:tr w:rsidR="000C32F7" w:rsidRPr="00D17A08" w:rsidTr="000C32F7">
              <w:trPr>
                <w:trHeight w:val="244"/>
              </w:trPr>
              <w:tc>
                <w:tcPr>
                  <w:tcW w:w="20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C32F7" w:rsidRPr="00196C2C" w:rsidRDefault="00A92A71" w:rsidP="000C32F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>velká      malá</w:t>
                  </w:r>
                  <w:proofErr w:type="gramEnd"/>
                </w:p>
              </w:tc>
            </w:tr>
            <w:tr w:rsidR="000C32F7" w:rsidRPr="00D17A08" w:rsidTr="000C32F7">
              <w:trPr>
                <w:trHeight w:val="244"/>
              </w:trPr>
              <w:tc>
                <w:tcPr>
                  <w:tcW w:w="20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C32F7" w:rsidRPr="00196C2C" w:rsidRDefault="00A92A71" w:rsidP="000C32F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>dobro    zlo</w:t>
                  </w:r>
                  <w:proofErr w:type="gramEnd"/>
                </w:p>
              </w:tc>
            </w:tr>
            <w:tr w:rsidR="000C32F7" w:rsidRPr="00D17A08" w:rsidTr="000C32F7">
              <w:trPr>
                <w:trHeight w:val="244"/>
              </w:trPr>
              <w:tc>
                <w:tcPr>
                  <w:tcW w:w="20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C32F7" w:rsidRPr="00196C2C" w:rsidRDefault="00A92A71" w:rsidP="000C32F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>dlouhý   krátký</w:t>
                  </w:r>
                  <w:proofErr w:type="gramEnd"/>
                </w:p>
              </w:tc>
            </w:tr>
            <w:tr w:rsidR="000C32F7" w:rsidRPr="00D17A08" w:rsidTr="000C32F7">
              <w:trPr>
                <w:trHeight w:val="244"/>
              </w:trPr>
              <w:tc>
                <w:tcPr>
                  <w:tcW w:w="20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C32F7" w:rsidRPr="00196C2C" w:rsidRDefault="00A92A71" w:rsidP="000C32F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>nebe      peklo</w:t>
                  </w:r>
                  <w:proofErr w:type="gramEnd"/>
                </w:p>
              </w:tc>
            </w:tr>
            <w:tr w:rsidR="000C32F7" w:rsidRPr="00D17A08" w:rsidTr="000C32F7">
              <w:trPr>
                <w:trHeight w:val="244"/>
              </w:trPr>
              <w:tc>
                <w:tcPr>
                  <w:tcW w:w="20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C32F7" w:rsidRPr="00196C2C" w:rsidRDefault="00A92A71" w:rsidP="000C32F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</w:rPr>
                    <w:t>černá     bílá</w:t>
                  </w:r>
                  <w:proofErr w:type="gramEnd"/>
                </w:p>
              </w:tc>
            </w:tr>
          </w:tbl>
          <w:p w:rsidR="008E4CBA" w:rsidRDefault="008E4CBA" w:rsidP="008E4CBA">
            <w:pPr>
              <w:pStyle w:val="Odstavecseseznamem"/>
              <w:spacing w:after="0" w:line="240" w:lineRule="auto"/>
              <w:rPr>
                <w:sz w:val="20"/>
                <w:szCs w:val="20"/>
              </w:rPr>
            </w:pPr>
          </w:p>
          <w:p w:rsidR="003C49B2" w:rsidRPr="00DA66C5" w:rsidRDefault="008E4CBA" w:rsidP="00DA66C5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tabuli</w:t>
            </w:r>
            <w:r w:rsidR="003C49B2" w:rsidRPr="00C371D5">
              <w:rPr>
                <w:sz w:val="20"/>
                <w:szCs w:val="20"/>
              </w:rPr>
              <w:t xml:space="preserve"> budeme mít na</w:t>
            </w:r>
            <w:r w:rsidR="009B6D47" w:rsidRPr="00C371D5">
              <w:rPr>
                <w:sz w:val="20"/>
                <w:szCs w:val="20"/>
              </w:rPr>
              <w:t>chystány kartičky s dvojicí</w:t>
            </w:r>
            <w:r w:rsidR="00606F6C" w:rsidRPr="00C371D5">
              <w:rPr>
                <w:sz w:val="20"/>
                <w:szCs w:val="20"/>
              </w:rPr>
              <w:t xml:space="preserve"> slov souznačných a opačných. Úkolem dětí bude přiřadit kartičky k dané problematice na tabuli.</w:t>
            </w:r>
            <w:r w:rsidR="00686AF9">
              <w:rPr>
                <w:sz w:val="20"/>
                <w:szCs w:val="20"/>
              </w:rPr>
              <w:t xml:space="preserve"> </w:t>
            </w:r>
            <w:r w:rsidR="004E3716">
              <w:rPr>
                <w:sz w:val="20"/>
                <w:szCs w:val="20"/>
              </w:rPr>
              <w:t>(příloha č. 1)</w:t>
            </w:r>
          </w:p>
          <w:p w:rsidR="000C32F7" w:rsidRPr="000C32F7" w:rsidRDefault="000C32F7" w:rsidP="000C32F7">
            <w:pPr>
              <w:pStyle w:val="Odstavecseseznamem"/>
              <w:rPr>
                <w:sz w:val="20"/>
                <w:szCs w:val="20"/>
              </w:rPr>
            </w:pPr>
          </w:p>
          <w:p w:rsidR="000C32F7" w:rsidRPr="000C32F7" w:rsidRDefault="000C32F7" w:rsidP="000C32F7">
            <w:pPr>
              <w:spacing w:after="0" w:line="240" w:lineRule="auto"/>
              <w:rPr>
                <w:sz w:val="20"/>
                <w:szCs w:val="20"/>
              </w:rPr>
            </w:pPr>
          </w:p>
          <w:p w:rsidR="00C371D5" w:rsidRPr="00C371D5" w:rsidRDefault="00C371D5" w:rsidP="00C37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C318FC" w:rsidRPr="008B418D" w:rsidTr="00F761BB">
        <w:trPr>
          <w:trHeight w:val="1842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C318FC" w:rsidRPr="009C120D" w:rsidRDefault="00AC2D2E" w:rsidP="00C318FC">
            <w:pPr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="009C120D" w:rsidRPr="009C120D">
              <w:rPr>
                <w:b/>
                <w:sz w:val="18"/>
                <w:szCs w:val="18"/>
              </w:rPr>
              <w:t>min</w:t>
            </w:r>
          </w:p>
          <w:p w:rsidR="00C318FC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9C120D" w:rsidRDefault="009C120D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9C120D" w:rsidRDefault="009C120D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761BB" w:rsidRDefault="00F761BB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761BB" w:rsidRDefault="00F761BB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761BB" w:rsidRDefault="00F761BB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761BB" w:rsidRDefault="00F761BB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761BB" w:rsidRDefault="00F761BB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761BB" w:rsidRDefault="00F761BB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761BB" w:rsidRDefault="00F761BB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761BB" w:rsidRDefault="00F761BB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761BB" w:rsidRDefault="00F761BB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761BB" w:rsidRDefault="00F761BB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761BB" w:rsidRDefault="00F761BB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761BB" w:rsidRDefault="00F761BB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761BB" w:rsidRDefault="00F761BB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9C120D" w:rsidRDefault="00AC2D2E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9C120D">
              <w:rPr>
                <w:b/>
                <w:sz w:val="20"/>
                <w:szCs w:val="20"/>
              </w:rPr>
              <w:t>min</w:t>
            </w:r>
          </w:p>
          <w:p w:rsidR="009C120D" w:rsidRPr="009C120D" w:rsidRDefault="009C120D" w:rsidP="009C120D">
            <w:pPr>
              <w:rPr>
                <w:sz w:val="20"/>
                <w:szCs w:val="20"/>
              </w:rPr>
            </w:pPr>
          </w:p>
          <w:p w:rsidR="009C120D" w:rsidRDefault="009C120D" w:rsidP="009C120D">
            <w:pPr>
              <w:rPr>
                <w:sz w:val="20"/>
                <w:szCs w:val="20"/>
              </w:rPr>
            </w:pPr>
          </w:p>
          <w:p w:rsidR="00F761BB" w:rsidRDefault="00F761BB" w:rsidP="009C120D">
            <w:pPr>
              <w:rPr>
                <w:sz w:val="20"/>
                <w:szCs w:val="20"/>
              </w:rPr>
            </w:pPr>
          </w:p>
          <w:p w:rsidR="00F761BB" w:rsidRDefault="00F761BB" w:rsidP="009C120D">
            <w:pPr>
              <w:rPr>
                <w:sz w:val="20"/>
                <w:szCs w:val="20"/>
              </w:rPr>
            </w:pPr>
          </w:p>
          <w:p w:rsidR="00F761BB" w:rsidRDefault="00F761BB" w:rsidP="009C120D">
            <w:pPr>
              <w:rPr>
                <w:sz w:val="20"/>
                <w:szCs w:val="20"/>
              </w:rPr>
            </w:pPr>
          </w:p>
          <w:p w:rsidR="00F761BB" w:rsidRDefault="00F761BB" w:rsidP="009C120D">
            <w:pPr>
              <w:rPr>
                <w:sz w:val="20"/>
                <w:szCs w:val="20"/>
              </w:rPr>
            </w:pPr>
          </w:p>
          <w:p w:rsidR="009C120D" w:rsidRPr="004F7701" w:rsidRDefault="00FE5204" w:rsidP="009C120D">
            <w:pPr>
              <w:rPr>
                <w:b/>
                <w:sz w:val="18"/>
                <w:szCs w:val="18"/>
              </w:rPr>
            </w:pPr>
            <w:r w:rsidRPr="004F7701">
              <w:rPr>
                <w:b/>
                <w:sz w:val="18"/>
                <w:szCs w:val="18"/>
              </w:rPr>
              <w:t>5</w:t>
            </w:r>
            <w:r w:rsidR="009C120D" w:rsidRPr="004F7701">
              <w:rPr>
                <w:b/>
                <w:sz w:val="18"/>
                <w:szCs w:val="18"/>
              </w:rPr>
              <w:t>min</w:t>
            </w:r>
          </w:p>
          <w:p w:rsidR="009C120D" w:rsidRPr="009C120D" w:rsidRDefault="009C120D" w:rsidP="009C120D">
            <w:pPr>
              <w:rPr>
                <w:sz w:val="20"/>
                <w:szCs w:val="20"/>
              </w:rPr>
            </w:pPr>
          </w:p>
          <w:p w:rsidR="009C120D" w:rsidRPr="009C120D" w:rsidRDefault="009C120D" w:rsidP="009C120D">
            <w:pPr>
              <w:rPr>
                <w:sz w:val="20"/>
                <w:szCs w:val="20"/>
              </w:rPr>
            </w:pPr>
          </w:p>
          <w:p w:rsidR="004F7701" w:rsidRDefault="004F7701" w:rsidP="009C120D">
            <w:pPr>
              <w:rPr>
                <w:sz w:val="20"/>
                <w:szCs w:val="20"/>
              </w:rPr>
            </w:pPr>
          </w:p>
          <w:p w:rsidR="00F761BB" w:rsidRDefault="00F761BB" w:rsidP="009C120D">
            <w:pPr>
              <w:rPr>
                <w:sz w:val="20"/>
                <w:szCs w:val="20"/>
              </w:rPr>
            </w:pPr>
          </w:p>
          <w:p w:rsidR="009C120D" w:rsidRPr="004F7701" w:rsidRDefault="000F266D" w:rsidP="009C120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  <w:r w:rsidR="009C120D" w:rsidRPr="004F7701">
              <w:rPr>
                <w:b/>
                <w:sz w:val="18"/>
                <w:szCs w:val="18"/>
              </w:rPr>
              <w:t>min</w:t>
            </w:r>
          </w:p>
        </w:tc>
        <w:tc>
          <w:tcPr>
            <w:tcW w:w="8498" w:type="dxa"/>
            <w:tcBorders>
              <w:top w:val="single" w:sz="4" w:space="0" w:color="auto"/>
              <w:left w:val="nil"/>
              <w:bottom w:val="nil"/>
            </w:tcBorders>
          </w:tcPr>
          <w:p w:rsidR="00C318FC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B418D">
              <w:rPr>
                <w:b/>
                <w:sz w:val="20"/>
                <w:szCs w:val="20"/>
              </w:rPr>
              <w:t>Hlavní část</w:t>
            </w:r>
          </w:p>
          <w:p w:rsidR="00F761BB" w:rsidRDefault="00F97150" w:rsidP="00F761BB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944C2D">
              <w:rPr>
                <w:sz w:val="20"/>
                <w:szCs w:val="20"/>
              </w:rPr>
              <w:t>Na interaktivní tabuli budeme mít nachystanou křížovku s doplňováním slov opačných. Děti se budou hlásit a po vyvolání napíší dané slovo do křížovky.</w:t>
            </w:r>
            <w:r w:rsidR="000707B7">
              <w:rPr>
                <w:sz w:val="20"/>
                <w:szCs w:val="20"/>
              </w:rPr>
              <w:t xml:space="preserve"> </w:t>
            </w:r>
          </w:p>
          <w:p w:rsidR="00F761BB" w:rsidRPr="00F761BB" w:rsidRDefault="00F761BB" w:rsidP="00F761BB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</w:p>
          <w:p w:rsidR="00F761BB" w:rsidRDefault="00F761BB" w:rsidP="00F761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JANÁČKOVÁ, Zita, PŘÍBORSKÁ Olga, </w:t>
            </w:r>
            <w:r>
              <w:rPr>
                <w:i/>
                <w:iCs/>
                <w:sz w:val="20"/>
                <w:szCs w:val="20"/>
              </w:rPr>
              <w:t>Český jazyk 2</w:t>
            </w:r>
            <w:r>
              <w:rPr>
                <w:sz w:val="20"/>
                <w:szCs w:val="20"/>
              </w:rPr>
              <w:t xml:space="preserve">: NOVÁ ŠKOLA 2007. </w:t>
            </w:r>
            <w:proofErr w:type="gramStart"/>
            <w:r>
              <w:rPr>
                <w:sz w:val="20"/>
                <w:szCs w:val="20"/>
              </w:rPr>
              <w:t>s.34</w:t>
            </w:r>
            <w:proofErr w:type="gramEnd"/>
            <w:r>
              <w:rPr>
                <w:sz w:val="20"/>
                <w:szCs w:val="20"/>
              </w:rPr>
              <w:t xml:space="preserve">. ISBN 978-80-87591-33-8 </w:t>
            </w:r>
          </w:p>
          <w:p w:rsidR="00F761BB" w:rsidRDefault="00F761BB" w:rsidP="00F761BB">
            <w:pPr>
              <w:rPr>
                <w:sz w:val="20"/>
                <w:szCs w:val="20"/>
              </w:rPr>
            </w:pPr>
          </w:p>
          <w:p w:rsidR="00F761BB" w:rsidRDefault="00F761BB" w:rsidP="00F761BB">
            <w:pPr>
              <w:rPr>
                <w:sz w:val="20"/>
                <w:szCs w:val="20"/>
              </w:rPr>
            </w:pPr>
          </w:p>
          <w:p w:rsidR="00F761BB" w:rsidRDefault="00F761BB" w:rsidP="00F761BB">
            <w:pPr>
              <w:rPr>
                <w:sz w:val="20"/>
                <w:szCs w:val="20"/>
              </w:rPr>
            </w:pPr>
          </w:p>
          <w:p w:rsidR="00F761BB" w:rsidRDefault="00F761BB" w:rsidP="00F761BB">
            <w:pPr>
              <w:rPr>
                <w:sz w:val="20"/>
                <w:szCs w:val="20"/>
              </w:rPr>
            </w:pPr>
          </w:p>
          <w:p w:rsidR="00853212" w:rsidRPr="00F761BB" w:rsidRDefault="00853212" w:rsidP="00F761BB">
            <w:pPr>
              <w:spacing w:after="0" w:line="240" w:lineRule="auto"/>
              <w:rPr>
                <w:sz w:val="20"/>
                <w:szCs w:val="20"/>
              </w:rPr>
            </w:pPr>
          </w:p>
          <w:p w:rsidR="00F761BB" w:rsidRDefault="00F761BB" w:rsidP="004E3716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47C2706" wp14:editId="09F1F609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-1756410</wp:posOffset>
                  </wp:positionV>
                  <wp:extent cx="1880235" cy="1775460"/>
                  <wp:effectExtent l="0" t="0" r="5715" b="0"/>
                  <wp:wrapTight wrapText="bothSides">
                    <wp:wrapPolygon edited="0">
                      <wp:start x="0" y="0"/>
                      <wp:lineTo x="0" y="21322"/>
                      <wp:lineTo x="21447" y="21322"/>
                      <wp:lineTo x="21447" y="0"/>
                      <wp:lineTo x="0" y="0"/>
                    </wp:wrapPolygon>
                  </wp:wrapTight>
                  <wp:docPr id="1" name="Obrázek 1" descr="Popis: C:\Users\Maruska\Desktop\kříž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Popis: C:\Users\Maruska\Desktop\křížov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77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2B74">
              <w:rPr>
                <w:sz w:val="20"/>
                <w:szCs w:val="20"/>
              </w:rPr>
              <w:t>Následovat bude cvičení z učebnice, které budou děti</w:t>
            </w:r>
            <w:r w:rsidR="002A64C0">
              <w:rPr>
                <w:sz w:val="20"/>
                <w:szCs w:val="20"/>
              </w:rPr>
              <w:t xml:space="preserve"> řešit samostatně</w:t>
            </w:r>
            <w:r w:rsidR="00D63034">
              <w:rPr>
                <w:sz w:val="20"/>
                <w:szCs w:val="20"/>
              </w:rPr>
              <w:t xml:space="preserve">. </w:t>
            </w:r>
            <w:r w:rsidR="00251634" w:rsidRPr="00944C2D">
              <w:rPr>
                <w:sz w:val="20"/>
                <w:szCs w:val="20"/>
              </w:rPr>
              <w:t>Hned na to si vypracované cvičení společně zkontrolujeme</w:t>
            </w:r>
          </w:p>
          <w:p w:rsidR="00FE5204" w:rsidRPr="009D5FC5" w:rsidRDefault="00F761BB" w:rsidP="00F761BB">
            <w:pPr>
              <w:ind w:firstLine="63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22787D7B" wp14:editId="037292BB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47625</wp:posOffset>
                  </wp:positionV>
                  <wp:extent cx="4649470" cy="125920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506" y="21241"/>
                      <wp:lineTo x="21506" y="0"/>
                      <wp:lineTo x="0" y="0"/>
                    </wp:wrapPolygon>
                  </wp:wrapTight>
                  <wp:docPr id="2" name="obráze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3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470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034B">
              <w:rPr>
                <w:sz w:val="20"/>
                <w:szCs w:val="20"/>
              </w:rPr>
              <w:t xml:space="preserve">DVORSKÝ, Ladislav, </w:t>
            </w:r>
            <w:r w:rsidRPr="00C5034B">
              <w:rPr>
                <w:i/>
                <w:iCs/>
                <w:sz w:val="20"/>
                <w:szCs w:val="20"/>
              </w:rPr>
              <w:t xml:space="preserve">Český jazyk 3 </w:t>
            </w:r>
            <w:r w:rsidRPr="00C5034B">
              <w:rPr>
                <w:sz w:val="20"/>
                <w:szCs w:val="20"/>
              </w:rPr>
              <w:t xml:space="preserve">:ALTER, 2006. </w:t>
            </w:r>
            <w:proofErr w:type="gramStart"/>
            <w:r>
              <w:rPr>
                <w:sz w:val="20"/>
                <w:szCs w:val="20"/>
              </w:rPr>
              <w:t>s.44</w:t>
            </w:r>
            <w:proofErr w:type="gramEnd"/>
            <w:r w:rsidRPr="00C5034B">
              <w:rPr>
                <w:sz w:val="20"/>
                <w:szCs w:val="20"/>
              </w:rPr>
              <w:t xml:space="preserve">. ISBN 978-80-7245-240-8 </w:t>
            </w:r>
          </w:p>
          <w:p w:rsidR="00251634" w:rsidRPr="00944C2D" w:rsidRDefault="00251634" w:rsidP="00944C2D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944C2D">
              <w:rPr>
                <w:sz w:val="20"/>
                <w:szCs w:val="20"/>
              </w:rPr>
              <w:t>Nyní bude následovat pohybová aktivita.</w:t>
            </w:r>
            <w:r w:rsidR="00784008" w:rsidRPr="00944C2D">
              <w:rPr>
                <w:sz w:val="20"/>
                <w:szCs w:val="20"/>
              </w:rPr>
              <w:t xml:space="preserve"> Všechny děti se postaví k lavici tak, aby měly kolem sebe dostatek prostoru. Budeme říkat různé dvojice slov </w:t>
            </w:r>
            <w:r w:rsidR="00F617AF">
              <w:rPr>
                <w:sz w:val="20"/>
                <w:szCs w:val="20"/>
              </w:rPr>
              <w:t>(blízko, daleko; málo, trochu; kouř, dým; statečnost, zbabělost</w:t>
            </w:r>
            <w:r w:rsidR="00B70AC7">
              <w:rPr>
                <w:sz w:val="20"/>
                <w:szCs w:val="20"/>
              </w:rPr>
              <w:t>,</w:t>
            </w:r>
            <w:r w:rsidR="00F617AF">
              <w:rPr>
                <w:sz w:val="20"/>
                <w:szCs w:val="20"/>
              </w:rPr>
              <w:t xml:space="preserve">…) </w:t>
            </w:r>
            <w:r w:rsidR="00784008" w:rsidRPr="00944C2D">
              <w:rPr>
                <w:sz w:val="20"/>
                <w:szCs w:val="20"/>
              </w:rPr>
              <w:t xml:space="preserve">a žáci budou muset poznat, </w:t>
            </w:r>
            <w:proofErr w:type="gramStart"/>
            <w:r w:rsidR="00784008" w:rsidRPr="00944C2D">
              <w:rPr>
                <w:sz w:val="20"/>
                <w:szCs w:val="20"/>
              </w:rPr>
              <w:t>zda-</w:t>
            </w:r>
            <w:proofErr w:type="spellStart"/>
            <w:r w:rsidR="00784008" w:rsidRPr="00944C2D">
              <w:rPr>
                <w:sz w:val="20"/>
                <w:szCs w:val="20"/>
              </w:rPr>
              <w:t>li</w:t>
            </w:r>
            <w:proofErr w:type="spellEnd"/>
            <w:r w:rsidR="00784008" w:rsidRPr="00944C2D">
              <w:rPr>
                <w:sz w:val="20"/>
                <w:szCs w:val="20"/>
              </w:rPr>
              <w:t xml:space="preserve"> se</w:t>
            </w:r>
            <w:proofErr w:type="gramEnd"/>
            <w:r w:rsidR="00784008" w:rsidRPr="00944C2D">
              <w:rPr>
                <w:sz w:val="20"/>
                <w:szCs w:val="20"/>
              </w:rPr>
              <w:t xml:space="preserve"> jedná</w:t>
            </w:r>
            <w:r w:rsidR="00196C6F">
              <w:rPr>
                <w:sz w:val="20"/>
                <w:szCs w:val="20"/>
              </w:rPr>
              <w:t xml:space="preserve"> o dvojici slov souznačných či</w:t>
            </w:r>
            <w:r w:rsidR="00784008" w:rsidRPr="00944C2D">
              <w:rPr>
                <w:sz w:val="20"/>
                <w:szCs w:val="20"/>
              </w:rPr>
              <w:t xml:space="preserve"> protikladných. Pokud dvojice slov bude antonymum, děti vyskočí, bude-li to synonymum</w:t>
            </w:r>
            <w:r w:rsidR="009B19BE">
              <w:rPr>
                <w:sz w:val="20"/>
                <w:szCs w:val="20"/>
              </w:rPr>
              <w:t>,</w:t>
            </w:r>
            <w:r w:rsidR="00784008" w:rsidRPr="00944C2D">
              <w:rPr>
                <w:sz w:val="20"/>
                <w:szCs w:val="20"/>
              </w:rPr>
              <w:t xml:space="preserve"> děti si dřepnou. V předem připravených slovech se objeví taky jeden chyták</w:t>
            </w:r>
            <w:r w:rsidR="00756FDD">
              <w:rPr>
                <w:sz w:val="20"/>
                <w:szCs w:val="20"/>
              </w:rPr>
              <w:t>,</w:t>
            </w:r>
            <w:r w:rsidR="00784008" w:rsidRPr="00944C2D">
              <w:rPr>
                <w:sz w:val="20"/>
                <w:szCs w:val="20"/>
              </w:rPr>
              <w:t xml:space="preserve"> neboli dvojice slov, kterou nelze zařadit ani do jedné z již zmíněných skupin např. kohout x slepice. V tomto případě by děti měly zůstat stát na místě.  Dětí, které zůstaly stát, se zeptáme na důvod. Pokud neví, vysvětlení provedeme my.</w:t>
            </w:r>
          </w:p>
          <w:p w:rsidR="00784008" w:rsidRPr="00F97150" w:rsidRDefault="00784008" w:rsidP="00C318FC">
            <w:pPr>
              <w:spacing w:after="0" w:line="240" w:lineRule="auto"/>
              <w:rPr>
                <w:sz w:val="20"/>
                <w:szCs w:val="20"/>
              </w:rPr>
            </w:pPr>
          </w:p>
          <w:p w:rsidR="00C318FC" w:rsidRPr="008B418D" w:rsidRDefault="00E36725" w:rsidP="00F761BB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Rozdělíme si děti do skupin po čtyřech. Každé skupině dáme </w:t>
            </w:r>
            <w:r w:rsidR="008D36D6">
              <w:rPr>
                <w:sz w:val="20"/>
                <w:szCs w:val="20"/>
              </w:rPr>
              <w:t>lístečky dvou barev</w:t>
            </w:r>
            <w:r>
              <w:rPr>
                <w:sz w:val="20"/>
                <w:szCs w:val="20"/>
              </w:rPr>
              <w:t xml:space="preserve">. </w:t>
            </w:r>
            <w:r w:rsidR="004E3716">
              <w:rPr>
                <w:sz w:val="20"/>
                <w:szCs w:val="20"/>
              </w:rPr>
              <w:t>(Příloha č. </w:t>
            </w:r>
            <w:r w:rsidR="00F761BB">
              <w:rPr>
                <w:sz w:val="20"/>
                <w:szCs w:val="20"/>
              </w:rPr>
              <w:t>2</w:t>
            </w:r>
            <w:r w:rsidR="004E3716">
              <w:rPr>
                <w:sz w:val="20"/>
                <w:szCs w:val="20"/>
              </w:rPr>
              <w:t xml:space="preserve">). </w:t>
            </w:r>
            <w:r>
              <w:rPr>
                <w:sz w:val="20"/>
                <w:szCs w:val="20"/>
              </w:rPr>
              <w:t>První budou modré, které budou muset děti seřadit do dvojic podle podobného významu a druhé budou zelené, které budou děti řadit do dvojic podle opačného významu.</w:t>
            </w:r>
            <w:r w:rsidR="006B186B">
              <w:rPr>
                <w:sz w:val="20"/>
                <w:szCs w:val="20"/>
              </w:rPr>
              <w:t xml:space="preserve"> Ta</w:t>
            </w:r>
            <w:r>
              <w:rPr>
                <w:sz w:val="20"/>
                <w:szCs w:val="20"/>
              </w:rPr>
              <w:t xml:space="preserve"> skupina</w:t>
            </w:r>
            <w:r w:rsidR="006B186B">
              <w:rPr>
                <w:sz w:val="20"/>
                <w:szCs w:val="20"/>
              </w:rPr>
              <w:t>, která</w:t>
            </w:r>
            <w:r>
              <w:rPr>
                <w:sz w:val="20"/>
                <w:szCs w:val="20"/>
              </w:rPr>
              <w:t xml:space="preserve"> bude mít hotovo jako první a bez</w:t>
            </w:r>
            <w:r w:rsidR="003269B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chyby</w:t>
            </w:r>
            <w:r w:rsidR="006B186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(prvnímu zkontrolujeme my) bude moc</w:t>
            </w:r>
            <w:r w:rsidR="006B186B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 xml:space="preserve"> sprá</w:t>
            </w:r>
            <w:r w:rsidR="003269BA">
              <w:rPr>
                <w:sz w:val="20"/>
                <w:szCs w:val="20"/>
              </w:rPr>
              <w:t>vné řešení předčítat všem ostatn</w:t>
            </w:r>
            <w:r>
              <w:rPr>
                <w:sz w:val="20"/>
                <w:szCs w:val="20"/>
              </w:rPr>
              <w:t>ím.</w:t>
            </w:r>
            <w:r w:rsidR="0019754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41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C318FC" w:rsidRPr="008B418D" w:rsidTr="00F761BB">
        <w:trPr>
          <w:trHeight w:val="80"/>
        </w:trPr>
        <w:tc>
          <w:tcPr>
            <w:tcW w:w="644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498" w:type="dxa"/>
            <w:tcBorders>
              <w:top w:val="nil"/>
              <w:left w:val="nil"/>
              <w:bottom w:val="single" w:sz="4" w:space="0" w:color="auto"/>
            </w:tcBorders>
          </w:tcPr>
          <w:tbl>
            <w:tblPr>
              <w:tblpPr w:leftFromText="141" w:rightFromText="141" w:vertAnchor="text" w:horzAnchor="page" w:tblpX="5816" w:tblpY="213"/>
              <w:tblOverlap w:val="never"/>
              <w:tblW w:w="212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16"/>
              <w:gridCol w:w="1012"/>
            </w:tblGrid>
            <w:tr w:rsidR="001C4DEC" w:rsidRPr="001D6C75" w:rsidTr="004E3716">
              <w:trPr>
                <w:trHeight w:val="272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chlapec</w: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hoch</w:t>
                  </w:r>
                </w:p>
              </w:tc>
            </w:tr>
            <w:tr w:rsidR="001C4DEC" w:rsidRPr="001D6C75" w:rsidTr="004E3716">
              <w:trPr>
                <w:trHeight w:val="272"/>
              </w:trPr>
              <w:tc>
                <w:tcPr>
                  <w:tcW w:w="11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odvážný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statečný</w:t>
                  </w:r>
                </w:p>
              </w:tc>
            </w:tr>
            <w:tr w:rsidR="001C4DEC" w:rsidRPr="001D6C75" w:rsidTr="004E3716">
              <w:trPr>
                <w:trHeight w:val="272"/>
              </w:trPr>
              <w:tc>
                <w:tcPr>
                  <w:tcW w:w="11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dým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kouř</w:t>
                  </w:r>
                </w:p>
              </w:tc>
            </w:tr>
            <w:tr w:rsidR="001C4DEC" w:rsidRPr="001D6C75" w:rsidTr="004E3716">
              <w:trPr>
                <w:trHeight w:val="272"/>
              </w:trPr>
              <w:tc>
                <w:tcPr>
                  <w:tcW w:w="11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jde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kráčí</w:t>
                  </w:r>
                </w:p>
              </w:tc>
            </w:tr>
            <w:tr w:rsidR="001C4DEC" w:rsidRPr="001D6C75" w:rsidTr="004E3716">
              <w:trPr>
                <w:trHeight w:val="272"/>
              </w:trPr>
              <w:tc>
                <w:tcPr>
                  <w:tcW w:w="11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veliký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rozlehlý</w:t>
                  </w:r>
                </w:p>
              </w:tc>
            </w:tr>
            <w:tr w:rsidR="001C4DEC" w:rsidRPr="001D6C75" w:rsidTr="004E3716">
              <w:trPr>
                <w:trHeight w:val="272"/>
              </w:trPr>
              <w:tc>
                <w:tcPr>
                  <w:tcW w:w="11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taška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batoh</w:t>
                  </w:r>
                </w:p>
              </w:tc>
            </w:tr>
            <w:tr w:rsidR="001C4DEC" w:rsidRPr="001D6C75" w:rsidTr="004E3716">
              <w:trPr>
                <w:trHeight w:val="272"/>
              </w:trPr>
              <w:tc>
                <w:tcPr>
                  <w:tcW w:w="11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krásný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pěkný</w:t>
                  </w:r>
                </w:p>
              </w:tc>
            </w:tr>
            <w:tr w:rsidR="001C4DEC" w:rsidRPr="001D6C75" w:rsidTr="004E3716">
              <w:trPr>
                <w:trHeight w:val="272"/>
              </w:trPr>
              <w:tc>
                <w:tcPr>
                  <w:tcW w:w="11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směje se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raduje se</w:t>
                  </w:r>
                </w:p>
              </w:tc>
            </w:tr>
            <w:tr w:rsidR="001C4DEC" w:rsidRPr="001D6C75" w:rsidTr="004E3716">
              <w:trPr>
                <w:trHeight w:val="272"/>
              </w:trPr>
              <w:tc>
                <w:tcPr>
                  <w:tcW w:w="11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pláče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vzlyká</w:t>
                  </w:r>
                </w:p>
              </w:tc>
            </w:tr>
            <w:tr w:rsidR="001C4DEC" w:rsidRPr="001D6C75" w:rsidTr="004E3716">
              <w:trPr>
                <w:trHeight w:val="272"/>
              </w:trPr>
              <w:tc>
                <w:tcPr>
                  <w:tcW w:w="11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čistotný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3CDDD"/>
                  <w:noWrap/>
                  <w:vAlign w:val="bottom"/>
                  <w:hideMark/>
                </w:tcPr>
                <w:p w:rsidR="001C4DEC" w:rsidRPr="001D6C75" w:rsidRDefault="001C4DEC" w:rsidP="001C4DEC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1D6C75">
                    <w:rPr>
                      <w:rFonts w:ascii="Calibri" w:eastAsia="Times New Roman" w:hAnsi="Calibri" w:cs="Times New Roman"/>
                      <w:color w:val="000000"/>
                    </w:rPr>
                    <w:t>pořádný</w:t>
                  </w:r>
                </w:p>
              </w:tc>
            </w:tr>
          </w:tbl>
          <w:tbl>
            <w:tblPr>
              <w:tblpPr w:leftFromText="141" w:rightFromText="141" w:vertAnchor="text" w:horzAnchor="page" w:tblpX="3506" w:tblpY="59"/>
              <w:tblOverlap w:val="never"/>
              <w:tblW w:w="1756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78"/>
              <w:gridCol w:w="878"/>
            </w:tblGrid>
            <w:tr w:rsidR="004F7701" w:rsidRPr="00D17A08" w:rsidTr="004F7701">
              <w:trPr>
                <w:trHeight w:val="238"/>
              </w:trPr>
              <w:tc>
                <w:tcPr>
                  <w:tcW w:w="8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velký</w:t>
                  </w:r>
                </w:p>
              </w:tc>
              <w:tc>
                <w:tcPr>
                  <w:tcW w:w="8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malý</w:t>
                  </w:r>
                </w:p>
              </w:tc>
            </w:tr>
            <w:tr w:rsidR="004F7701" w:rsidRPr="00D17A08" w:rsidTr="004F7701">
              <w:trPr>
                <w:trHeight w:val="238"/>
              </w:trPr>
              <w:tc>
                <w:tcPr>
                  <w:tcW w:w="8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tlustý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štíhlý</w:t>
                  </w:r>
                </w:p>
              </w:tc>
            </w:tr>
            <w:tr w:rsidR="004F7701" w:rsidRPr="00D17A08" w:rsidTr="004F7701">
              <w:trPr>
                <w:trHeight w:val="238"/>
              </w:trPr>
              <w:tc>
                <w:tcPr>
                  <w:tcW w:w="8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světlo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tma</w:t>
                  </w:r>
                </w:p>
              </w:tc>
            </w:tr>
            <w:tr w:rsidR="004F7701" w:rsidRPr="00D17A08" w:rsidTr="004F7701">
              <w:trPr>
                <w:trHeight w:val="238"/>
              </w:trPr>
              <w:tc>
                <w:tcPr>
                  <w:tcW w:w="8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teplo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zima</w:t>
                  </w:r>
                </w:p>
              </w:tc>
            </w:tr>
            <w:tr w:rsidR="004F7701" w:rsidRPr="00D17A08" w:rsidTr="004F7701">
              <w:trPr>
                <w:trHeight w:val="238"/>
              </w:trPr>
              <w:tc>
                <w:tcPr>
                  <w:tcW w:w="8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málo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hodně</w:t>
                  </w:r>
                </w:p>
              </w:tc>
            </w:tr>
            <w:tr w:rsidR="004F7701" w:rsidRPr="00D17A08" w:rsidTr="004F7701">
              <w:trPr>
                <w:trHeight w:val="238"/>
              </w:trPr>
              <w:tc>
                <w:tcPr>
                  <w:tcW w:w="8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 xml:space="preserve">ano 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ne</w:t>
                  </w:r>
                </w:p>
              </w:tc>
            </w:tr>
            <w:tr w:rsidR="004F7701" w:rsidRPr="00D17A08" w:rsidTr="004F7701">
              <w:trPr>
                <w:trHeight w:val="238"/>
              </w:trPr>
              <w:tc>
                <w:tcPr>
                  <w:tcW w:w="8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dole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nahoře</w:t>
                  </w:r>
                </w:p>
              </w:tc>
            </w:tr>
            <w:tr w:rsidR="004F7701" w:rsidRPr="00D17A08" w:rsidTr="004F7701">
              <w:trPr>
                <w:trHeight w:val="238"/>
              </w:trPr>
              <w:tc>
                <w:tcPr>
                  <w:tcW w:w="8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mluví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mlčí</w:t>
                  </w:r>
                </w:p>
              </w:tc>
            </w:tr>
            <w:tr w:rsidR="004F7701" w:rsidRPr="00D17A08" w:rsidTr="004F7701">
              <w:trPr>
                <w:trHeight w:val="238"/>
              </w:trPr>
              <w:tc>
                <w:tcPr>
                  <w:tcW w:w="8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hluk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ticho</w:t>
                  </w:r>
                </w:p>
              </w:tc>
            </w:tr>
            <w:tr w:rsidR="004F7701" w:rsidRPr="00D17A08" w:rsidTr="004F7701">
              <w:trPr>
                <w:trHeight w:val="238"/>
              </w:trPr>
              <w:tc>
                <w:tcPr>
                  <w:tcW w:w="8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zdraví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4F7701" w:rsidRPr="00D17A08" w:rsidRDefault="004F7701" w:rsidP="004F7701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  <w:r w:rsidRPr="00D17A08">
                    <w:rPr>
                      <w:rFonts w:ascii="Calibri" w:eastAsia="Times New Roman" w:hAnsi="Calibri" w:cs="Times New Roman"/>
                      <w:color w:val="000000"/>
                    </w:rPr>
                    <w:t>nemoc</w:t>
                  </w:r>
                </w:p>
              </w:tc>
            </w:tr>
          </w:tbl>
          <w:p w:rsidR="00743879" w:rsidRDefault="00743879" w:rsidP="00C318FC">
            <w:pPr>
              <w:spacing w:after="0" w:line="240" w:lineRule="auto"/>
              <w:rPr>
                <w:sz w:val="20"/>
                <w:szCs w:val="20"/>
              </w:rPr>
            </w:pPr>
          </w:p>
          <w:p w:rsidR="002A64C0" w:rsidRDefault="00F761BB" w:rsidP="00C318F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76E69DA7" wp14:editId="083B090E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32385</wp:posOffset>
                  </wp:positionV>
                  <wp:extent cx="1786255" cy="1328420"/>
                  <wp:effectExtent l="0" t="0" r="4445" b="5080"/>
                  <wp:wrapTight wrapText="bothSides">
                    <wp:wrapPolygon edited="0">
                      <wp:start x="0" y="0"/>
                      <wp:lineTo x="0" y="21373"/>
                      <wp:lineTo x="21423" y="21373"/>
                      <wp:lineTo x="21423" y="0"/>
                      <wp:lineTo x="0" y="0"/>
                    </wp:wrapPolygon>
                  </wp:wrapTight>
                  <wp:docPr id="4" name="obrázek 1" descr="https://fbcdn-sphotos-h-a.akamaihd.net/hphotos-ak-xpa1/v/t34.0-12/10294326_10202614317948395_3262665384827228262_n.jpg?oh=13516c7db1902a59718d8a28a52d7f56&amp;oe=542F2C39&amp;__gda__=1412319114_abc5c353b3e327ed988ff5a65b89d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bcdn-sphotos-h-a.akamaihd.net/hphotos-ak-xpa1/v/t34.0-12/10294326_10202614317948395_3262665384827228262_n.jpg?oh=13516c7db1902a59718d8a28a52d7f56&amp;oe=542F2C39&amp;__gda__=1412319114_abc5c353b3e327ed988ff5a65b89d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32F7" w:rsidRDefault="000C32F7" w:rsidP="00C318FC">
            <w:pPr>
              <w:spacing w:after="0" w:line="240" w:lineRule="auto"/>
              <w:rPr>
                <w:sz w:val="20"/>
                <w:szCs w:val="20"/>
              </w:rPr>
            </w:pPr>
          </w:p>
          <w:p w:rsidR="000C32F7" w:rsidRPr="008B418D" w:rsidRDefault="000C32F7" w:rsidP="00C31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:rsidR="00F761BB" w:rsidRDefault="00F761BB"/>
    <w:tbl>
      <w:tblPr>
        <w:tblpPr w:leftFromText="141" w:rightFromText="141" w:vertAnchor="text" w:horzAnchor="margin" w:tblpY="301"/>
        <w:tblW w:w="102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4"/>
        <w:gridCol w:w="8498"/>
        <w:gridCol w:w="1141"/>
      </w:tblGrid>
      <w:tr w:rsidR="00C318FC" w:rsidRPr="008B418D" w:rsidTr="000C32F7">
        <w:trPr>
          <w:trHeight w:val="264"/>
        </w:trPr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C318FC" w:rsidRPr="008B418D" w:rsidRDefault="00F670E8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4min</w:t>
            </w:r>
          </w:p>
        </w:tc>
        <w:tc>
          <w:tcPr>
            <w:tcW w:w="8498" w:type="dxa"/>
            <w:tcBorders>
              <w:top w:val="single" w:sz="4" w:space="0" w:color="auto"/>
              <w:left w:val="nil"/>
              <w:bottom w:val="nil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B418D">
              <w:rPr>
                <w:b/>
                <w:sz w:val="20"/>
                <w:szCs w:val="20"/>
              </w:rPr>
              <w:t>Závěrečná část</w:t>
            </w:r>
          </w:p>
          <w:p w:rsidR="00C318FC" w:rsidRPr="008B418D" w:rsidRDefault="00CB1ECE" w:rsidP="00C318FC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Půjdeme zhodnotit hodinu na koberec.</w:t>
            </w:r>
            <w:r w:rsidR="006A1C05">
              <w:rPr>
                <w:sz w:val="20"/>
                <w:szCs w:val="20"/>
              </w:rPr>
              <w:t xml:space="preserve"> Nejprve se zeptáme dětí, co jsme</w:t>
            </w:r>
            <w:r w:rsidR="008D36D6">
              <w:rPr>
                <w:sz w:val="20"/>
                <w:szCs w:val="20"/>
              </w:rPr>
              <w:t xml:space="preserve"> si</w:t>
            </w:r>
            <w:r w:rsidR="006A1C05">
              <w:rPr>
                <w:sz w:val="20"/>
                <w:szCs w:val="20"/>
              </w:rPr>
              <w:t xml:space="preserve"> dnes zopakovali. Poté se zeptáme, co se dětem v hodině nejvíce líbilo.</w:t>
            </w:r>
            <w:r w:rsidR="00F670E8">
              <w:rPr>
                <w:sz w:val="20"/>
                <w:szCs w:val="20"/>
              </w:rPr>
              <w:t xml:space="preserve"> Nakonec děti pochválíme za šikovnost a dobře odvedenou práci. </w:t>
            </w:r>
          </w:p>
        </w:tc>
        <w:tc>
          <w:tcPr>
            <w:tcW w:w="1141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C318FC" w:rsidRPr="008B418D" w:rsidRDefault="00C318FC" w:rsidP="00C318F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C318FC" w:rsidRPr="008B418D" w:rsidTr="000C32F7">
        <w:trPr>
          <w:trHeight w:val="80"/>
        </w:trPr>
        <w:tc>
          <w:tcPr>
            <w:tcW w:w="644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8FC" w:rsidRPr="008B418D" w:rsidRDefault="00C318FC" w:rsidP="00C318FC">
            <w:pPr>
              <w:rPr>
                <w:b/>
                <w:sz w:val="20"/>
                <w:szCs w:val="20"/>
              </w:rPr>
            </w:pPr>
          </w:p>
        </w:tc>
        <w:tc>
          <w:tcPr>
            <w:tcW w:w="8498" w:type="dxa"/>
            <w:tcBorders>
              <w:top w:val="nil"/>
              <w:left w:val="nil"/>
              <w:bottom w:val="single" w:sz="4" w:space="0" w:color="auto"/>
            </w:tcBorders>
          </w:tcPr>
          <w:p w:rsidR="00C318FC" w:rsidRPr="008B418D" w:rsidRDefault="00C318FC" w:rsidP="00C318FC">
            <w:pPr>
              <w:rPr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8FC" w:rsidRPr="008B418D" w:rsidRDefault="00C318FC" w:rsidP="00C318FC">
            <w:pPr>
              <w:rPr>
                <w:b/>
                <w:sz w:val="20"/>
                <w:szCs w:val="20"/>
              </w:rPr>
            </w:pPr>
          </w:p>
        </w:tc>
      </w:tr>
    </w:tbl>
    <w:p w:rsidR="00EC77A7" w:rsidRPr="008B418D" w:rsidRDefault="00EC77A7" w:rsidP="00EC77A7">
      <w:pPr>
        <w:spacing w:after="0" w:line="240" w:lineRule="auto"/>
        <w:rPr>
          <w:sz w:val="20"/>
          <w:szCs w:val="20"/>
        </w:rPr>
      </w:pPr>
      <w:bookmarkStart w:id="0" w:name="_GoBack"/>
      <w:bookmarkEnd w:id="0"/>
    </w:p>
    <w:p w:rsidR="00945904" w:rsidRDefault="00945904" w:rsidP="0099589B">
      <w:pPr>
        <w:spacing w:after="0"/>
        <w:rPr>
          <w:sz w:val="18"/>
          <w:szCs w:val="18"/>
        </w:rPr>
      </w:pPr>
    </w:p>
    <w:p w:rsidR="0099589B" w:rsidRPr="0099589B" w:rsidRDefault="0099589B" w:rsidP="0099589B">
      <w:pPr>
        <w:spacing w:after="0"/>
        <w:rPr>
          <w:sz w:val="18"/>
          <w:szCs w:val="18"/>
        </w:rPr>
      </w:pPr>
      <w:r w:rsidRPr="0099589B">
        <w:rPr>
          <w:sz w:val="18"/>
          <w:szCs w:val="18"/>
        </w:rPr>
        <w:t xml:space="preserve">DVORSKÝ, Ladislav, </w:t>
      </w:r>
      <w:r w:rsidRPr="0099589B">
        <w:rPr>
          <w:i/>
          <w:iCs/>
          <w:sz w:val="18"/>
          <w:szCs w:val="18"/>
        </w:rPr>
        <w:t xml:space="preserve">Český jazyk 3 </w:t>
      </w:r>
      <w:r w:rsidRPr="0099589B">
        <w:rPr>
          <w:sz w:val="18"/>
          <w:szCs w:val="18"/>
        </w:rPr>
        <w:t xml:space="preserve">:ALTER, 2006. 139 str. ISBN 978-80-7245-240-8 </w:t>
      </w:r>
    </w:p>
    <w:p w:rsidR="0099589B" w:rsidRPr="0099589B" w:rsidRDefault="0099589B" w:rsidP="0099589B">
      <w:pPr>
        <w:tabs>
          <w:tab w:val="left" w:pos="2280"/>
        </w:tabs>
        <w:spacing w:after="0"/>
        <w:rPr>
          <w:sz w:val="18"/>
          <w:szCs w:val="18"/>
        </w:rPr>
      </w:pPr>
      <w:r w:rsidRPr="0099589B">
        <w:rPr>
          <w:sz w:val="18"/>
          <w:szCs w:val="18"/>
        </w:rPr>
        <w:t xml:space="preserve">MIKULENKOVÁ, Hana, </w:t>
      </w:r>
      <w:r w:rsidRPr="0099589B">
        <w:rPr>
          <w:i/>
          <w:iCs/>
          <w:sz w:val="18"/>
          <w:szCs w:val="18"/>
        </w:rPr>
        <w:t>Český jazyk pro 3. ročník základního školství 1. díl, Olomouc</w:t>
      </w:r>
      <w:r w:rsidRPr="0099589B">
        <w:rPr>
          <w:sz w:val="18"/>
          <w:szCs w:val="18"/>
        </w:rPr>
        <w:t>: PRODOS, 1997. 87 str. ISBN 80-85806-83-5</w:t>
      </w:r>
    </w:p>
    <w:p w:rsidR="0099589B" w:rsidRPr="0099589B" w:rsidRDefault="0099589B" w:rsidP="0099589B">
      <w:pPr>
        <w:tabs>
          <w:tab w:val="left" w:pos="2280"/>
        </w:tabs>
        <w:spacing w:after="0"/>
        <w:rPr>
          <w:sz w:val="18"/>
          <w:szCs w:val="18"/>
        </w:rPr>
      </w:pPr>
      <w:r w:rsidRPr="0099589B">
        <w:rPr>
          <w:sz w:val="18"/>
          <w:szCs w:val="18"/>
        </w:rPr>
        <w:t xml:space="preserve">DOLEŽALOVÁ, Bára, Alena, </w:t>
      </w:r>
      <w:r w:rsidRPr="0099589B">
        <w:rPr>
          <w:i/>
          <w:iCs/>
          <w:sz w:val="18"/>
          <w:szCs w:val="18"/>
        </w:rPr>
        <w:t xml:space="preserve">Český jazyk 3 </w:t>
      </w:r>
      <w:r w:rsidRPr="0099589B">
        <w:rPr>
          <w:sz w:val="18"/>
          <w:szCs w:val="18"/>
        </w:rPr>
        <w:t>:NOVÁ ŠKOLA s.r.o., 2013. 112str. ISBN 798-80-7289-496-3</w:t>
      </w:r>
    </w:p>
    <w:p w:rsidR="0099589B" w:rsidRPr="0099589B" w:rsidRDefault="0099589B" w:rsidP="0099589B">
      <w:pPr>
        <w:tabs>
          <w:tab w:val="left" w:pos="2280"/>
        </w:tabs>
        <w:spacing w:after="0"/>
        <w:rPr>
          <w:sz w:val="18"/>
          <w:szCs w:val="18"/>
        </w:rPr>
      </w:pPr>
      <w:proofErr w:type="spellStart"/>
      <w:proofErr w:type="gramStart"/>
      <w:r w:rsidRPr="0099589B">
        <w:rPr>
          <w:sz w:val="18"/>
          <w:szCs w:val="18"/>
        </w:rPr>
        <w:t>KOSOVÁ,Jaroslava</w:t>
      </w:r>
      <w:proofErr w:type="spellEnd"/>
      <w:proofErr w:type="gramEnd"/>
      <w:r w:rsidRPr="0099589B">
        <w:rPr>
          <w:sz w:val="18"/>
          <w:szCs w:val="18"/>
        </w:rPr>
        <w:t xml:space="preserve">, BABUŠOVÁ, Gabriela, ŘEHÁČKOVÁ, Alena, </w:t>
      </w:r>
      <w:r w:rsidRPr="0099589B">
        <w:rPr>
          <w:i/>
          <w:sz w:val="18"/>
          <w:szCs w:val="18"/>
        </w:rPr>
        <w:t xml:space="preserve">Český jazyk 3, </w:t>
      </w:r>
      <w:r w:rsidRPr="0099589B">
        <w:rPr>
          <w:sz w:val="18"/>
          <w:szCs w:val="18"/>
        </w:rPr>
        <w:t>Plzeň</w:t>
      </w:r>
      <w:r w:rsidRPr="0099589B">
        <w:rPr>
          <w:i/>
          <w:sz w:val="18"/>
          <w:szCs w:val="18"/>
        </w:rPr>
        <w:t>:</w:t>
      </w:r>
      <w:r w:rsidRPr="0099589B">
        <w:rPr>
          <w:sz w:val="18"/>
          <w:szCs w:val="18"/>
        </w:rPr>
        <w:t xml:space="preserve"> FRAUS, 2009. ISBN 978-80-7238-857-8</w:t>
      </w:r>
    </w:p>
    <w:p w:rsidR="0099589B" w:rsidRPr="0099589B" w:rsidRDefault="0099589B" w:rsidP="0099589B">
      <w:pPr>
        <w:tabs>
          <w:tab w:val="left" w:pos="2280"/>
        </w:tabs>
        <w:spacing w:after="0"/>
        <w:rPr>
          <w:sz w:val="18"/>
          <w:szCs w:val="18"/>
        </w:rPr>
      </w:pPr>
      <w:proofErr w:type="spellStart"/>
      <w:r w:rsidRPr="0099589B">
        <w:rPr>
          <w:sz w:val="18"/>
          <w:szCs w:val="18"/>
        </w:rPr>
        <w:t>MüLHAUSEROVÁ</w:t>
      </w:r>
      <w:proofErr w:type="spellEnd"/>
      <w:r w:rsidRPr="0099589B">
        <w:rPr>
          <w:sz w:val="18"/>
          <w:szCs w:val="18"/>
        </w:rPr>
        <w:t xml:space="preserve">, Hana, JANÁČKOVÁ, Zita, PŘÍBORSKÁ, Olga, </w:t>
      </w:r>
      <w:r w:rsidRPr="0099589B">
        <w:rPr>
          <w:i/>
          <w:sz w:val="18"/>
          <w:szCs w:val="18"/>
        </w:rPr>
        <w:t xml:space="preserve">Český jazyk 2, </w:t>
      </w:r>
      <w:r w:rsidRPr="0099589B">
        <w:rPr>
          <w:sz w:val="18"/>
          <w:szCs w:val="18"/>
        </w:rPr>
        <w:t>Brno: NOVÁ ŠKOLA, 1998, ISBN 987-80-7289-246-4</w:t>
      </w:r>
    </w:p>
    <w:p w:rsidR="00EC77A7" w:rsidRPr="0099589B" w:rsidRDefault="0099589B" w:rsidP="0099589B">
      <w:pPr>
        <w:tabs>
          <w:tab w:val="left" w:pos="2280"/>
        </w:tabs>
        <w:rPr>
          <w:sz w:val="18"/>
          <w:szCs w:val="18"/>
        </w:rPr>
      </w:pPr>
      <w:r w:rsidRPr="0099589B">
        <w:rPr>
          <w:sz w:val="18"/>
          <w:szCs w:val="18"/>
        </w:rPr>
        <w:t xml:space="preserve"> </w:t>
      </w:r>
    </w:p>
    <w:sectPr w:rsidR="00EC77A7" w:rsidRPr="0099589B" w:rsidSect="004674D6">
      <w:footerReference w:type="default" r:id="rId12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094" w:rsidRDefault="00DC6094" w:rsidP="00145A8C">
      <w:pPr>
        <w:spacing w:after="0" w:line="240" w:lineRule="auto"/>
      </w:pPr>
      <w:r>
        <w:separator/>
      </w:r>
    </w:p>
  </w:endnote>
  <w:endnote w:type="continuationSeparator" w:id="0">
    <w:p w:rsidR="00DC6094" w:rsidRDefault="00DC6094" w:rsidP="00145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4D6" w:rsidRDefault="004674D6" w:rsidP="004674D6">
    <w:pPr>
      <w:spacing w:after="0"/>
    </w:pPr>
    <w:r w:rsidRPr="00AE7C4A">
      <w:t xml:space="preserve">DVORSKÝ, Ladislav, </w:t>
    </w:r>
    <w:r w:rsidRPr="00AE7C4A">
      <w:rPr>
        <w:i/>
        <w:iCs/>
      </w:rPr>
      <w:t xml:space="preserve">Český jazyk 3 </w:t>
    </w:r>
    <w:r w:rsidRPr="00AE7C4A">
      <w:t xml:space="preserve">:ALTER, 2006. 139 str. ISBN 978-80-7245-240-8 </w:t>
    </w:r>
  </w:p>
  <w:p w:rsidR="004674D6" w:rsidRDefault="004674D6" w:rsidP="00833AED">
    <w:pPr>
      <w:tabs>
        <w:tab w:val="left" w:pos="2280"/>
      </w:tabs>
      <w:spacing w:after="0"/>
    </w:pPr>
    <w:r>
      <w:t>MIKULENKOVÁ, Hana</w:t>
    </w:r>
    <w:r w:rsidRPr="00CA1F97">
      <w:t xml:space="preserve">, </w:t>
    </w:r>
    <w:r>
      <w:rPr>
        <w:i/>
        <w:iCs/>
      </w:rPr>
      <w:t>Český jazyk pro 3. ročník základního školství 1. díl,</w:t>
    </w:r>
    <w:r w:rsidR="000D13AC">
      <w:rPr>
        <w:i/>
        <w:iCs/>
      </w:rPr>
      <w:t xml:space="preserve"> </w:t>
    </w:r>
    <w:r>
      <w:rPr>
        <w:i/>
        <w:iCs/>
      </w:rPr>
      <w:t>Olomouc</w:t>
    </w:r>
    <w:r w:rsidRPr="00CA1F97">
      <w:t>:</w:t>
    </w:r>
    <w:r>
      <w:t xml:space="preserve"> PRODOS, 1997. 87 str. ISBN 80-85806-83-5</w:t>
    </w:r>
  </w:p>
  <w:p w:rsidR="00F24344" w:rsidRDefault="00833AED" w:rsidP="009917F1">
    <w:pPr>
      <w:tabs>
        <w:tab w:val="left" w:pos="2280"/>
      </w:tabs>
      <w:spacing w:after="0"/>
    </w:pPr>
    <w:r>
      <w:t>DOLEŽALOVÁ, Bára, Alena</w:t>
    </w:r>
    <w:r w:rsidRPr="00BB0130">
      <w:t xml:space="preserve">, </w:t>
    </w:r>
    <w:r w:rsidRPr="00BB0130">
      <w:rPr>
        <w:i/>
        <w:iCs/>
      </w:rPr>
      <w:t xml:space="preserve">Český jazyk 3 </w:t>
    </w:r>
    <w:r>
      <w:t>:NOVÁ ŠKOLA s.r.o., 2013. 112</w:t>
    </w:r>
    <w:r w:rsidRPr="00BB0130">
      <w:t xml:space="preserve">str. ISBN </w:t>
    </w:r>
    <w:r>
      <w:t>798-80-7289-496-3</w:t>
    </w:r>
  </w:p>
  <w:p w:rsidR="009917F1" w:rsidRDefault="009917F1" w:rsidP="009917F1">
    <w:pPr>
      <w:tabs>
        <w:tab w:val="left" w:pos="2280"/>
      </w:tabs>
      <w:spacing w:after="0"/>
    </w:pPr>
    <w:proofErr w:type="spellStart"/>
    <w:proofErr w:type="gramStart"/>
    <w:r>
      <w:t>KOSOVÁ,Jaroslava</w:t>
    </w:r>
    <w:proofErr w:type="spellEnd"/>
    <w:proofErr w:type="gramEnd"/>
    <w:r>
      <w:t xml:space="preserve">, BABUŠOVÁ, Gabriela, ŘEHÁČKOVÁ, Alena, </w:t>
    </w:r>
    <w:r w:rsidRPr="009917F1">
      <w:rPr>
        <w:i/>
      </w:rPr>
      <w:t>Český jazyk 3</w:t>
    </w:r>
    <w:r>
      <w:rPr>
        <w:i/>
      </w:rPr>
      <w:t xml:space="preserve">, </w:t>
    </w:r>
    <w:r>
      <w:t>Plzeň</w:t>
    </w:r>
    <w:r>
      <w:rPr>
        <w:i/>
      </w:rPr>
      <w:t>:</w:t>
    </w:r>
    <w:r>
      <w:t xml:space="preserve"> FRAUS, 2009. ISBN 978-80-7238-857-8</w:t>
    </w:r>
  </w:p>
  <w:p w:rsidR="0082428C" w:rsidRPr="009917F1" w:rsidRDefault="0082428C" w:rsidP="009917F1">
    <w:pPr>
      <w:tabs>
        <w:tab w:val="left" w:pos="2280"/>
      </w:tabs>
      <w:spacing w:after="0"/>
    </w:pPr>
    <w:proofErr w:type="spellStart"/>
    <w:r>
      <w:t>MüLHAUSEROVÁ</w:t>
    </w:r>
    <w:proofErr w:type="spellEnd"/>
    <w:r>
      <w:t xml:space="preserve">, Hana, JANÁČKOVÁ, Zita, PŘÍBORSKÁ, Olga, </w:t>
    </w:r>
    <w:r w:rsidRPr="00D0745D">
      <w:rPr>
        <w:i/>
      </w:rPr>
      <w:t xml:space="preserve">Český jazyk </w:t>
    </w:r>
    <w:r w:rsidR="00D0745D" w:rsidRPr="00D0745D">
      <w:rPr>
        <w:i/>
      </w:rPr>
      <w:t>2</w:t>
    </w:r>
    <w:r w:rsidR="00D0745D">
      <w:rPr>
        <w:i/>
      </w:rPr>
      <w:t xml:space="preserve">, </w:t>
    </w:r>
    <w:r w:rsidR="00D0745D" w:rsidRPr="00D0745D">
      <w:t>Brno</w:t>
    </w:r>
    <w:r w:rsidR="00D0745D">
      <w:t>: NOVÁ ŠKOLA, 1998, ISBN 987-80-7289-246-4</w:t>
    </w:r>
  </w:p>
  <w:p w:rsidR="009917F1" w:rsidRPr="004674D6" w:rsidRDefault="009917F1" w:rsidP="00833AED">
    <w:pPr>
      <w:tabs>
        <w:tab w:val="left" w:pos="22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094" w:rsidRDefault="00DC6094" w:rsidP="00145A8C">
      <w:pPr>
        <w:spacing w:after="0" w:line="240" w:lineRule="auto"/>
      </w:pPr>
      <w:r>
        <w:separator/>
      </w:r>
    </w:p>
  </w:footnote>
  <w:footnote w:type="continuationSeparator" w:id="0">
    <w:p w:rsidR="00DC6094" w:rsidRDefault="00DC6094" w:rsidP="00145A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73C97"/>
    <w:multiLevelType w:val="hybridMultilevel"/>
    <w:tmpl w:val="6422F49C"/>
    <w:lvl w:ilvl="0" w:tplc="8F264C60">
      <w:start w:val="19"/>
      <w:numFmt w:val="bullet"/>
      <w:lvlText w:val="-"/>
      <w:lvlJc w:val="left"/>
      <w:pPr>
        <w:ind w:left="39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">
    <w:nsid w:val="114E1150"/>
    <w:multiLevelType w:val="hybridMultilevel"/>
    <w:tmpl w:val="F336E74C"/>
    <w:lvl w:ilvl="0" w:tplc="4CEEB10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022257"/>
    <w:multiLevelType w:val="singleLevel"/>
    <w:tmpl w:val="4C36263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C53"/>
    <w:rsid w:val="00030913"/>
    <w:rsid w:val="0005189C"/>
    <w:rsid w:val="00053787"/>
    <w:rsid w:val="000674C4"/>
    <w:rsid w:val="000707B7"/>
    <w:rsid w:val="000C32F7"/>
    <w:rsid w:val="000C6799"/>
    <w:rsid w:val="000D13AC"/>
    <w:rsid w:val="000F048A"/>
    <w:rsid w:val="000F266D"/>
    <w:rsid w:val="00102829"/>
    <w:rsid w:val="00133003"/>
    <w:rsid w:val="00145A8C"/>
    <w:rsid w:val="00164224"/>
    <w:rsid w:val="0016631E"/>
    <w:rsid w:val="0018241B"/>
    <w:rsid w:val="00194B01"/>
    <w:rsid w:val="00196C2C"/>
    <w:rsid w:val="00196C6F"/>
    <w:rsid w:val="00197546"/>
    <w:rsid w:val="001A3AF2"/>
    <w:rsid w:val="001B7BA3"/>
    <w:rsid w:val="001C4DEC"/>
    <w:rsid w:val="001D27DD"/>
    <w:rsid w:val="001F0B45"/>
    <w:rsid w:val="0021637D"/>
    <w:rsid w:val="002445A7"/>
    <w:rsid w:val="00251634"/>
    <w:rsid w:val="00256F15"/>
    <w:rsid w:val="002814BC"/>
    <w:rsid w:val="00283D41"/>
    <w:rsid w:val="00291010"/>
    <w:rsid w:val="00297D69"/>
    <w:rsid w:val="00297FB2"/>
    <w:rsid w:val="002A64C0"/>
    <w:rsid w:val="002B35E3"/>
    <w:rsid w:val="002D7439"/>
    <w:rsid w:val="002E4223"/>
    <w:rsid w:val="00301FD3"/>
    <w:rsid w:val="003269BA"/>
    <w:rsid w:val="00355DE6"/>
    <w:rsid w:val="00371D5E"/>
    <w:rsid w:val="00386DF7"/>
    <w:rsid w:val="003C49B2"/>
    <w:rsid w:val="003C5E29"/>
    <w:rsid w:val="003D3CAF"/>
    <w:rsid w:val="003F56C3"/>
    <w:rsid w:val="003F61A9"/>
    <w:rsid w:val="0041004D"/>
    <w:rsid w:val="00432E08"/>
    <w:rsid w:val="00441B0E"/>
    <w:rsid w:val="004674D6"/>
    <w:rsid w:val="0047509C"/>
    <w:rsid w:val="004C2304"/>
    <w:rsid w:val="004C6787"/>
    <w:rsid w:val="004E3716"/>
    <w:rsid w:val="004F7701"/>
    <w:rsid w:val="005334A8"/>
    <w:rsid w:val="00561999"/>
    <w:rsid w:val="005772CD"/>
    <w:rsid w:val="005B0B44"/>
    <w:rsid w:val="005F3562"/>
    <w:rsid w:val="00606F6C"/>
    <w:rsid w:val="006145AE"/>
    <w:rsid w:val="006220D8"/>
    <w:rsid w:val="00627C5D"/>
    <w:rsid w:val="0063069C"/>
    <w:rsid w:val="0063761D"/>
    <w:rsid w:val="006864F6"/>
    <w:rsid w:val="00686AF9"/>
    <w:rsid w:val="00694625"/>
    <w:rsid w:val="006A1C05"/>
    <w:rsid w:val="006A6677"/>
    <w:rsid w:val="006B186B"/>
    <w:rsid w:val="006D032A"/>
    <w:rsid w:val="00730747"/>
    <w:rsid w:val="00735E42"/>
    <w:rsid w:val="00743879"/>
    <w:rsid w:val="00756FDD"/>
    <w:rsid w:val="00760C53"/>
    <w:rsid w:val="00762924"/>
    <w:rsid w:val="00784008"/>
    <w:rsid w:val="00791E19"/>
    <w:rsid w:val="007939C7"/>
    <w:rsid w:val="007A6FB1"/>
    <w:rsid w:val="007B08B4"/>
    <w:rsid w:val="007B3841"/>
    <w:rsid w:val="007C5D10"/>
    <w:rsid w:val="00804714"/>
    <w:rsid w:val="0082428C"/>
    <w:rsid w:val="00833AED"/>
    <w:rsid w:val="00836DFF"/>
    <w:rsid w:val="00853212"/>
    <w:rsid w:val="00873495"/>
    <w:rsid w:val="00886981"/>
    <w:rsid w:val="008A5CCD"/>
    <w:rsid w:val="008B418D"/>
    <w:rsid w:val="008D36D6"/>
    <w:rsid w:val="008E4CBA"/>
    <w:rsid w:val="009201EA"/>
    <w:rsid w:val="009231CF"/>
    <w:rsid w:val="00934FE6"/>
    <w:rsid w:val="00944C2D"/>
    <w:rsid w:val="00945904"/>
    <w:rsid w:val="009917F1"/>
    <w:rsid w:val="0099398E"/>
    <w:rsid w:val="0099589B"/>
    <w:rsid w:val="009B19BE"/>
    <w:rsid w:val="009B6D47"/>
    <w:rsid w:val="009C120D"/>
    <w:rsid w:val="009C15EF"/>
    <w:rsid w:val="009D4121"/>
    <w:rsid w:val="009D5FC5"/>
    <w:rsid w:val="00A21853"/>
    <w:rsid w:val="00A42B75"/>
    <w:rsid w:val="00A5119D"/>
    <w:rsid w:val="00A62144"/>
    <w:rsid w:val="00A70587"/>
    <w:rsid w:val="00A72E72"/>
    <w:rsid w:val="00A92A71"/>
    <w:rsid w:val="00A934C8"/>
    <w:rsid w:val="00A969EB"/>
    <w:rsid w:val="00AB1C4D"/>
    <w:rsid w:val="00AB271F"/>
    <w:rsid w:val="00AB32B3"/>
    <w:rsid w:val="00AC2D2E"/>
    <w:rsid w:val="00AD29E8"/>
    <w:rsid w:val="00AD774B"/>
    <w:rsid w:val="00AF7844"/>
    <w:rsid w:val="00B0471A"/>
    <w:rsid w:val="00B35A3D"/>
    <w:rsid w:val="00B469A1"/>
    <w:rsid w:val="00B53493"/>
    <w:rsid w:val="00B70AC7"/>
    <w:rsid w:val="00B71273"/>
    <w:rsid w:val="00B90CEC"/>
    <w:rsid w:val="00BD3407"/>
    <w:rsid w:val="00C318FC"/>
    <w:rsid w:val="00C371D5"/>
    <w:rsid w:val="00CA00E4"/>
    <w:rsid w:val="00CB09A5"/>
    <w:rsid w:val="00CB1ECE"/>
    <w:rsid w:val="00CE2050"/>
    <w:rsid w:val="00CF3E45"/>
    <w:rsid w:val="00CF6FC6"/>
    <w:rsid w:val="00D0745D"/>
    <w:rsid w:val="00D36388"/>
    <w:rsid w:val="00D439D9"/>
    <w:rsid w:val="00D60096"/>
    <w:rsid w:val="00D63034"/>
    <w:rsid w:val="00D72A12"/>
    <w:rsid w:val="00DA66C5"/>
    <w:rsid w:val="00DB7671"/>
    <w:rsid w:val="00DC6094"/>
    <w:rsid w:val="00E2631B"/>
    <w:rsid w:val="00E35E98"/>
    <w:rsid w:val="00E36725"/>
    <w:rsid w:val="00E6630F"/>
    <w:rsid w:val="00E67F33"/>
    <w:rsid w:val="00E7213B"/>
    <w:rsid w:val="00EC77A7"/>
    <w:rsid w:val="00EE0C62"/>
    <w:rsid w:val="00F10654"/>
    <w:rsid w:val="00F12B74"/>
    <w:rsid w:val="00F24344"/>
    <w:rsid w:val="00F301A5"/>
    <w:rsid w:val="00F617AF"/>
    <w:rsid w:val="00F670E8"/>
    <w:rsid w:val="00F761BB"/>
    <w:rsid w:val="00F97150"/>
    <w:rsid w:val="00FE27F6"/>
    <w:rsid w:val="00FE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934C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145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45A8C"/>
    <w:rPr>
      <w:lang w:val="en-GB"/>
    </w:rPr>
  </w:style>
  <w:style w:type="paragraph" w:styleId="Zpat">
    <w:name w:val="footer"/>
    <w:basedOn w:val="Normln"/>
    <w:link w:val="ZpatChar"/>
    <w:uiPriority w:val="99"/>
    <w:unhideWhenUsed/>
    <w:rsid w:val="00145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5A8C"/>
    <w:rPr>
      <w:lang w:val="en-GB"/>
    </w:rPr>
  </w:style>
  <w:style w:type="paragraph" w:styleId="Bezmezer">
    <w:name w:val="No Spacing"/>
    <w:uiPriority w:val="1"/>
    <w:qFormat/>
    <w:rsid w:val="00CA00E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72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2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934C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145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45A8C"/>
    <w:rPr>
      <w:lang w:val="en-GB"/>
    </w:rPr>
  </w:style>
  <w:style w:type="paragraph" w:styleId="Zpat">
    <w:name w:val="footer"/>
    <w:basedOn w:val="Normln"/>
    <w:link w:val="ZpatChar"/>
    <w:uiPriority w:val="99"/>
    <w:unhideWhenUsed/>
    <w:rsid w:val="00145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5A8C"/>
    <w:rPr>
      <w:lang w:val="en-GB"/>
    </w:rPr>
  </w:style>
  <w:style w:type="paragraph" w:styleId="Bezmezer">
    <w:name w:val="No Spacing"/>
    <w:uiPriority w:val="1"/>
    <w:qFormat/>
    <w:rsid w:val="00CA00E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72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2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3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23BB85-6A2A-42F3-A808-903660079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808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Maruska</dc:creator>
  <cp:lastModifiedBy>Krejčí Veronika</cp:lastModifiedBy>
  <cp:revision>3</cp:revision>
  <dcterms:created xsi:type="dcterms:W3CDTF">2015-02-17T09:28:00Z</dcterms:created>
  <dcterms:modified xsi:type="dcterms:W3CDTF">2015-02-17T09:40:00Z</dcterms:modified>
</cp:coreProperties>
</file>