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1F6" w:rsidRPr="00B32583" w:rsidRDefault="00DF147A" w:rsidP="005511F6">
      <w:pPr>
        <w:pStyle w:val="Bezmezer"/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F276A4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D82962C" wp14:editId="25C7E808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605790" cy="619125"/>
            <wp:effectExtent l="0" t="0" r="3810" b="9525"/>
            <wp:wrapNone/>
            <wp:docPr id="1" name="Obrázek 1" descr="Výsledek obrázku pro univerzita palackého v olomou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univerzita palackého v olomouc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1F6">
        <w:rPr>
          <w:rFonts w:ascii="Times New Roman" w:hAnsi="Times New Roman" w:cs="Times New Roman"/>
          <w:sz w:val="32"/>
        </w:rPr>
        <w:t>Univerzita</w:t>
      </w:r>
      <w:r w:rsidR="005511F6" w:rsidRPr="00B32583">
        <w:rPr>
          <w:rFonts w:ascii="Times New Roman" w:hAnsi="Times New Roman" w:cs="Times New Roman"/>
          <w:sz w:val="32"/>
        </w:rPr>
        <w:t xml:space="preserve"> Palackého</w:t>
      </w:r>
      <w:r w:rsidR="005511F6">
        <w:rPr>
          <w:rFonts w:ascii="Times New Roman" w:hAnsi="Times New Roman" w:cs="Times New Roman"/>
          <w:sz w:val="32"/>
        </w:rPr>
        <w:t xml:space="preserve"> v</w:t>
      </w:r>
      <w:r w:rsidR="005511F6" w:rsidRPr="00B32583">
        <w:rPr>
          <w:rFonts w:ascii="Times New Roman" w:hAnsi="Times New Roman" w:cs="Times New Roman"/>
          <w:sz w:val="32"/>
        </w:rPr>
        <w:t xml:space="preserve"> Olomouc</w:t>
      </w:r>
      <w:r w:rsidR="005511F6">
        <w:rPr>
          <w:rFonts w:ascii="Times New Roman" w:hAnsi="Times New Roman" w:cs="Times New Roman"/>
          <w:sz w:val="32"/>
        </w:rPr>
        <w:t>i</w:t>
      </w:r>
    </w:p>
    <w:p w:rsidR="005511F6" w:rsidRDefault="005511F6" w:rsidP="005511F6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B32583">
        <w:rPr>
          <w:rFonts w:ascii="Times New Roman" w:hAnsi="Times New Roman" w:cs="Times New Roman"/>
          <w:sz w:val="32"/>
        </w:rPr>
        <w:t>Pedagogická fakulta</w:t>
      </w: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</w:rPr>
      </w:pPr>
    </w:p>
    <w:p w:rsidR="005511F6" w:rsidRPr="005511F6" w:rsidRDefault="005511F6" w:rsidP="005511F6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sz w:val="52"/>
        </w:rPr>
      </w:pPr>
      <w:r w:rsidRPr="005511F6">
        <w:rPr>
          <w:rFonts w:ascii="Times New Roman" w:hAnsi="Times New Roman" w:cs="Times New Roman"/>
          <w:b/>
          <w:sz w:val="52"/>
        </w:rPr>
        <w:t>Didaktická pomůcka do českého jazyka</w:t>
      </w:r>
    </w:p>
    <w:p w:rsidR="005511F6" w:rsidRPr="005511F6" w:rsidRDefault="005511F6" w:rsidP="005511F6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 w:rsidRPr="005511F6">
        <w:rPr>
          <w:rFonts w:ascii="Times New Roman" w:hAnsi="Times New Roman" w:cs="Times New Roman"/>
          <w:b/>
          <w:sz w:val="44"/>
        </w:rPr>
        <w:t>Slovní druhy</w:t>
      </w:r>
    </w:p>
    <w:p w:rsidR="005511F6" w:rsidRPr="00B32583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0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511F6">
        <w:rPr>
          <w:rFonts w:ascii="Times New Roman" w:hAnsi="Times New Roman" w:cs="Times New Roman"/>
          <w:b/>
          <w:sz w:val="26"/>
          <w:szCs w:val="26"/>
        </w:rPr>
        <w:t xml:space="preserve">Vypracovala: </w:t>
      </w:r>
      <w:r w:rsidRPr="005511F6">
        <w:rPr>
          <w:rFonts w:ascii="Times New Roman" w:hAnsi="Times New Roman" w:cs="Times New Roman"/>
          <w:sz w:val="26"/>
          <w:szCs w:val="26"/>
        </w:rPr>
        <w:t>Přidalová Lucie</w:t>
      </w: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511F6">
        <w:rPr>
          <w:rFonts w:ascii="Times New Roman" w:hAnsi="Times New Roman" w:cs="Times New Roman"/>
          <w:b/>
          <w:sz w:val="26"/>
          <w:szCs w:val="26"/>
        </w:rPr>
        <w:t>Obor:</w:t>
      </w:r>
      <w:r w:rsidRPr="005511F6">
        <w:rPr>
          <w:rFonts w:ascii="Times New Roman" w:hAnsi="Times New Roman" w:cs="Times New Roman"/>
          <w:sz w:val="26"/>
          <w:szCs w:val="26"/>
        </w:rPr>
        <w:t xml:space="preserve"> Učitelství pro 1. stupeň ZŠ</w:t>
      </w: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511F6">
        <w:rPr>
          <w:rFonts w:ascii="Times New Roman" w:hAnsi="Times New Roman" w:cs="Times New Roman"/>
          <w:b/>
          <w:sz w:val="26"/>
          <w:szCs w:val="26"/>
        </w:rPr>
        <w:t>Ročník</w:t>
      </w:r>
      <w:r w:rsidRPr="005511F6">
        <w:rPr>
          <w:rFonts w:ascii="Times New Roman" w:hAnsi="Times New Roman" w:cs="Times New Roman"/>
          <w:sz w:val="26"/>
          <w:szCs w:val="26"/>
        </w:rPr>
        <w:t>: 3., zimní semestr</w:t>
      </w: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511F6">
        <w:rPr>
          <w:rFonts w:ascii="Times New Roman" w:hAnsi="Times New Roman" w:cs="Times New Roman"/>
          <w:b/>
          <w:sz w:val="26"/>
          <w:szCs w:val="26"/>
        </w:rPr>
        <w:t>Předmět</w:t>
      </w:r>
      <w:r w:rsidRPr="005511F6">
        <w:rPr>
          <w:rFonts w:ascii="Times New Roman" w:hAnsi="Times New Roman" w:cs="Times New Roman"/>
          <w:sz w:val="26"/>
          <w:szCs w:val="26"/>
        </w:rPr>
        <w:t>: Didaktika mateřského jazyka B</w:t>
      </w: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511F6">
        <w:rPr>
          <w:rFonts w:ascii="Times New Roman" w:hAnsi="Times New Roman" w:cs="Times New Roman"/>
          <w:b/>
          <w:sz w:val="26"/>
          <w:szCs w:val="26"/>
        </w:rPr>
        <w:t>Zkratka předmětu:</w:t>
      </w:r>
      <w:r w:rsidRPr="005511F6">
        <w:rPr>
          <w:rFonts w:ascii="Times New Roman" w:hAnsi="Times New Roman" w:cs="Times New Roman"/>
          <w:sz w:val="26"/>
          <w:szCs w:val="26"/>
        </w:rPr>
        <w:t xml:space="preserve"> KČJ/UDBQ</w:t>
      </w:r>
    </w:p>
    <w:p w:rsidR="005511F6" w:rsidRP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511F6">
        <w:rPr>
          <w:rFonts w:ascii="Times New Roman" w:hAnsi="Times New Roman" w:cs="Times New Roman"/>
          <w:b/>
          <w:sz w:val="26"/>
          <w:szCs w:val="26"/>
        </w:rPr>
        <w:t>Vyučující</w:t>
      </w:r>
      <w:r w:rsidRPr="005511F6">
        <w:rPr>
          <w:rFonts w:ascii="Times New Roman" w:hAnsi="Times New Roman" w:cs="Times New Roman"/>
          <w:sz w:val="26"/>
          <w:szCs w:val="26"/>
        </w:rPr>
        <w:t>: Mgr. Veronika Krejčí</w:t>
      </w: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  <w:r w:rsidRPr="005511F6">
        <w:rPr>
          <w:rFonts w:ascii="Times New Roman" w:hAnsi="Times New Roman" w:cs="Times New Roman"/>
          <w:b/>
          <w:sz w:val="24"/>
        </w:rPr>
        <w:t>Datum</w:t>
      </w:r>
      <w:r>
        <w:rPr>
          <w:rFonts w:ascii="Times New Roman" w:hAnsi="Times New Roman" w:cs="Times New Roman"/>
          <w:sz w:val="24"/>
        </w:rPr>
        <w:t>: 27. 9. 2018</w:t>
      </w: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Default="005511F6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DF147A" w:rsidRDefault="00DF147A" w:rsidP="005511F6">
      <w:pPr>
        <w:pStyle w:val="Bezmezer"/>
        <w:spacing w:line="360" w:lineRule="auto"/>
        <w:rPr>
          <w:rFonts w:ascii="Times New Roman" w:hAnsi="Times New Roman" w:cs="Times New Roman"/>
          <w:sz w:val="24"/>
        </w:rPr>
      </w:pPr>
    </w:p>
    <w:p w:rsidR="005511F6" w:rsidRPr="00DF147A" w:rsidRDefault="005511F6" w:rsidP="005511F6">
      <w:pPr>
        <w:pStyle w:val="Bezmezer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DF147A">
        <w:rPr>
          <w:rFonts w:ascii="Times New Roman" w:hAnsi="Times New Roman" w:cs="Times New Roman"/>
          <w:sz w:val="28"/>
        </w:rPr>
        <w:t>Olomouc, 2018</w:t>
      </w:r>
    </w:p>
    <w:p w:rsidR="00DF147A" w:rsidRDefault="00DF147A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4B791A" w:rsidRDefault="003C3AD3" w:rsidP="005511F6">
      <w:pPr>
        <w:pStyle w:val="Bezmezer"/>
        <w:spacing w:line="276" w:lineRule="auto"/>
        <w:rPr>
          <w:rStyle w:val="Nadpis1Char"/>
          <w:b/>
          <w:spacing w:val="40"/>
          <w:sz w:val="28"/>
        </w:rPr>
      </w:pPr>
      <w:r w:rsidRPr="004B791A">
        <w:rPr>
          <w:rStyle w:val="Nadpis1Char"/>
          <w:b/>
          <w:spacing w:val="40"/>
          <w:sz w:val="28"/>
        </w:rPr>
        <w:lastRenderedPageBreak/>
        <w:t>1. Aktivita</w:t>
      </w:r>
    </w:p>
    <w:p w:rsidR="004B791A" w:rsidRDefault="004B791A" w:rsidP="003C3AD3">
      <w:pPr>
        <w:pStyle w:val="Bezmezer"/>
        <w:spacing w:line="276" w:lineRule="auto"/>
        <w:rPr>
          <w:rStyle w:val="Nadpis1Char"/>
          <w:sz w:val="24"/>
        </w:rPr>
      </w:pPr>
    </w:p>
    <w:p w:rsid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3C3AD3">
        <w:rPr>
          <w:rStyle w:val="Nadpis1Char"/>
          <w:b/>
          <w:sz w:val="24"/>
        </w:rPr>
        <w:t>Název činnosti</w:t>
      </w:r>
      <w:r>
        <w:rPr>
          <w:rStyle w:val="Nadpis1Char"/>
          <w:sz w:val="24"/>
        </w:rPr>
        <w:t>: práce s jednotlivými slovními druhy</w:t>
      </w:r>
    </w:p>
    <w:p w:rsid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a) </w:t>
      </w:r>
      <w:r w:rsidRPr="00846450">
        <w:rPr>
          <w:rStyle w:val="Nadpis1Char"/>
          <w:sz w:val="24"/>
          <w:u w:val="single"/>
        </w:rPr>
        <w:t>podstatná jména</w:t>
      </w:r>
    </w:p>
    <w:p w:rsidR="003C3AD3" w:rsidRPr="003C3AD3" w:rsidRDefault="003C3AD3" w:rsidP="0014634E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4634E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14634E">
        <w:rPr>
          <w:rStyle w:val="Nadpis1Char"/>
          <w:sz w:val="24"/>
        </w:rPr>
        <w:t xml:space="preserve"> podstatná jména, podstatná jména konkrétní a abstraktní, mluvnické kategorie (rod, číslo, pád, vzor)</w:t>
      </w:r>
    </w:p>
    <w:p w:rsidR="003C3AD3" w:rsidRPr="003C3AD3" w:rsidRDefault="003C3AD3" w:rsidP="0014634E">
      <w:pPr>
        <w:pStyle w:val="Bezmezer"/>
        <w:spacing w:line="276" w:lineRule="auto"/>
        <w:jc w:val="both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14634E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>
        <w:rPr>
          <w:rStyle w:val="Nadpis1Char"/>
          <w:sz w:val="24"/>
        </w:rPr>
        <w:t xml:space="preserve"> 3. –</w:t>
      </w:r>
      <w:r w:rsidR="005F1DF0">
        <w:rPr>
          <w:rStyle w:val="Nadpis1Char"/>
          <w:sz w:val="24"/>
        </w:rPr>
        <w:t xml:space="preserve"> 5</w:t>
      </w:r>
      <w:r w:rsidR="0014634E">
        <w:rPr>
          <w:rStyle w:val="Nadpis1Char"/>
          <w:sz w:val="24"/>
        </w:rPr>
        <w:t>.</w:t>
      </w:r>
    </w:p>
    <w:p w:rsidR="005511F6" w:rsidRDefault="003C3AD3" w:rsidP="0014634E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4634E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14634E">
        <w:rPr>
          <w:rStyle w:val="Nadpis1Char"/>
          <w:sz w:val="24"/>
        </w:rPr>
        <w:t xml:space="preserve"> Každé dítě dostane tabulku s podstatnými jmény (nebo do dvojice). Žáci vyhledají všechna podstatná jména tak, že je buď vymalují, nebo zakryjí všechna slova, která nepatří mezi podstatná jména, barevnými žetony. Dále žáci u podstatných jmen určují, zda jsou konkrétní nebo abstraktní, rody podstatných jmen a vzory nebo všechny mluvnické kategorie. </w:t>
      </w:r>
    </w:p>
    <w:p w:rsidR="009A569E" w:rsidRDefault="009A569E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  <w:r w:rsidRPr="005F1DF0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124325" cy="3092450"/>
            <wp:effectExtent l="0" t="0" r="9525" b="0"/>
            <wp:wrapTight wrapText="bothSides">
              <wp:wrapPolygon edited="0">
                <wp:start x="0" y="0"/>
                <wp:lineTo x="0" y="21423"/>
                <wp:lineTo x="21550" y="21423"/>
                <wp:lineTo x="21550" y="0"/>
                <wp:lineTo x="0" y="0"/>
              </wp:wrapPolygon>
            </wp:wrapTight>
            <wp:docPr id="2" name="Obrázek 2" descr="C:\Users\Lucie\Desktop\ČJ\IMG_20180927_0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esktop\ČJ\IMG_20180927_082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34E" w:rsidRDefault="0014634E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b) </w:t>
      </w:r>
      <w:r w:rsidRPr="00846450">
        <w:rPr>
          <w:rStyle w:val="Nadpis1Char"/>
          <w:sz w:val="24"/>
          <w:u w:val="single"/>
        </w:rPr>
        <w:t>přídavná jména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6617B6">
        <w:rPr>
          <w:rStyle w:val="Nadpis1Char"/>
          <w:sz w:val="24"/>
        </w:rPr>
        <w:t xml:space="preserve"> přídavná jména, druhy a vzory přídavných jmen</w:t>
      </w:r>
      <w:r w:rsidR="00846450">
        <w:rPr>
          <w:rStyle w:val="Nadpis1Char"/>
          <w:sz w:val="24"/>
        </w:rPr>
        <w:t xml:space="preserve"> (mluvnické kategorie)</w:t>
      </w:r>
      <w:r w:rsidR="006617B6">
        <w:rPr>
          <w:rStyle w:val="Nadpis1Char"/>
          <w:sz w:val="24"/>
        </w:rPr>
        <w:t>, stupňování tvrdých přídavných jmen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3. –</w:t>
      </w:r>
      <w:r w:rsidR="005F1DF0">
        <w:rPr>
          <w:rStyle w:val="Nadpis1Char"/>
          <w:sz w:val="24"/>
        </w:rPr>
        <w:t xml:space="preserve"> 5</w:t>
      </w:r>
      <w:r w:rsidR="0014634E">
        <w:rPr>
          <w:rStyle w:val="Nadpis1Char"/>
          <w:sz w:val="24"/>
        </w:rPr>
        <w:t>.</w:t>
      </w:r>
    </w:p>
    <w:p w:rsid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6617B6">
        <w:rPr>
          <w:rStyle w:val="Nadpis1Char"/>
          <w:sz w:val="24"/>
        </w:rPr>
        <w:t xml:space="preserve"> Žáci vyhledají na kartičce všechna přídavná jména stejným způsobem jako u podstatných jmen. Následně žáci určují druh přídavných jmen (tvrdý, měkký, přivlastňovací) a jejich vzor (mladý, jarní, otcův, matčin).</w:t>
      </w:r>
    </w:p>
    <w:p w:rsidR="009A569E" w:rsidRDefault="009A569E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  <w:r w:rsidRPr="005F1DF0">
        <w:rPr>
          <w:rStyle w:val="Nadpis1Char"/>
          <w:noProof/>
          <w:sz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19862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63" y="21530"/>
                <wp:lineTo x="21463" y="0"/>
                <wp:lineTo x="0" y="0"/>
              </wp:wrapPolygon>
            </wp:wrapTight>
            <wp:docPr id="3" name="Obrázek 3" descr="C:\Users\Lucie\Desktop\ČJ\IMG_20180927_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e\Desktop\ČJ\IMG_20180927_09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41986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c) </w:t>
      </w:r>
      <w:r w:rsidRPr="00846450">
        <w:rPr>
          <w:rStyle w:val="Nadpis1Char"/>
          <w:sz w:val="24"/>
          <w:u w:val="single"/>
        </w:rPr>
        <w:t>zájmena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6617B6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6617B6">
        <w:rPr>
          <w:rStyle w:val="Nadpis1Char"/>
          <w:sz w:val="24"/>
        </w:rPr>
        <w:t xml:space="preserve"> zájmena, druhy zájmen, skloňování vybraných zájmen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6617B6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3. –</w:t>
      </w:r>
      <w:r w:rsidR="005F1DF0">
        <w:rPr>
          <w:rStyle w:val="Nadpis1Char"/>
          <w:sz w:val="24"/>
        </w:rPr>
        <w:t xml:space="preserve"> 5</w:t>
      </w:r>
      <w:r w:rsidR="0014634E">
        <w:rPr>
          <w:rStyle w:val="Nadpis1Char"/>
          <w:sz w:val="24"/>
        </w:rPr>
        <w:t>.</w:t>
      </w:r>
    </w:p>
    <w:p w:rsid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6617B6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6617B6">
        <w:rPr>
          <w:rStyle w:val="Nadpis1Char"/>
          <w:sz w:val="24"/>
        </w:rPr>
        <w:t xml:space="preserve"> Úkolem žáků je vybrat z karty všechna zájmena tak, že zakryjí žetony všechna slova, která nepatří mezi zájmena. Dále žáci mohou určovat druhy zájmen či skloňovat vybraná osobní zájmena.</w:t>
      </w:r>
    </w:p>
    <w:p w:rsidR="009A569E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 w:rsidRPr="005F1DF0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833120</wp:posOffset>
            </wp:positionH>
            <wp:positionV relativeFrom="paragraph">
              <wp:posOffset>61595</wp:posOffset>
            </wp:positionV>
            <wp:extent cx="4067175" cy="3049905"/>
            <wp:effectExtent l="0" t="0" r="9525" b="0"/>
            <wp:wrapTight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4" name="Obrázek 4" descr="C:\Users\Lucie\Desktop\ČJ\IMG_20180927_0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e\Desktop\ČJ\IMG_20180927_09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69E" w:rsidRDefault="009A569E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F1DF0" w:rsidRDefault="005F1DF0" w:rsidP="00846450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lastRenderedPageBreak/>
        <w:t xml:space="preserve">d) </w:t>
      </w:r>
      <w:r w:rsidRPr="00846450">
        <w:rPr>
          <w:rStyle w:val="Nadpis1Char"/>
          <w:sz w:val="24"/>
          <w:u w:val="single"/>
        </w:rPr>
        <w:t>číslovky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6617B6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6617B6">
        <w:rPr>
          <w:rStyle w:val="Nadpis1Char"/>
          <w:sz w:val="24"/>
        </w:rPr>
        <w:t xml:space="preserve"> číslovky, druhy číslovek (určité a neurčité) a rozdělení číslovek podle jejich významu (základní, řadové, druhové, souborové, násobné)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 w:rsidRPr="003C3AD3">
        <w:rPr>
          <w:rStyle w:val="Nadpis1Char"/>
          <w:sz w:val="24"/>
        </w:rPr>
        <w:t>-</w:t>
      </w:r>
      <w:r w:rsidRPr="006617B6">
        <w:rPr>
          <w:rStyle w:val="Nadpis1Char"/>
          <w:b/>
          <w:sz w:val="24"/>
        </w:rPr>
        <w:t xml:space="preserve"> 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3. –</w:t>
      </w:r>
      <w:r w:rsidR="005F1DF0">
        <w:rPr>
          <w:rStyle w:val="Nadpis1Char"/>
          <w:sz w:val="24"/>
        </w:rPr>
        <w:t xml:space="preserve"> 5</w:t>
      </w:r>
      <w:r w:rsidR="0014634E">
        <w:rPr>
          <w:rStyle w:val="Nadpis1Char"/>
          <w:sz w:val="24"/>
        </w:rPr>
        <w:t>.</w:t>
      </w:r>
    </w:p>
    <w:p w:rsid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6617B6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6617B6">
        <w:rPr>
          <w:rStyle w:val="Nadpis1Char"/>
          <w:sz w:val="24"/>
        </w:rPr>
        <w:t xml:space="preserve"> Žáci vyberou všechny číslovky tak, že zakryjí žetony slova, která nepatří mezi číslovky. Dále určují, zda jsou číslovky určité nebo neurčité. Nakonec každou číslovku </w:t>
      </w:r>
      <w:r w:rsidR="00846450">
        <w:rPr>
          <w:rStyle w:val="Nadpis1Char"/>
          <w:sz w:val="24"/>
        </w:rPr>
        <w:t>správně zařadí podle významu mezi číslovky základní, řadové, druhové, souborové a násobné (př. pět – určitá, základní)</w:t>
      </w:r>
    </w:p>
    <w:p w:rsidR="009A569E" w:rsidRDefault="005F1DF0" w:rsidP="005511F6">
      <w:pPr>
        <w:pStyle w:val="Bezmezer"/>
        <w:spacing w:line="276" w:lineRule="auto"/>
        <w:rPr>
          <w:rStyle w:val="Nadpis1Char"/>
          <w:sz w:val="24"/>
        </w:rPr>
      </w:pPr>
      <w:r w:rsidRPr="005F1DF0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387477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51" y="21525"/>
                <wp:lineTo x="21451" y="0"/>
                <wp:lineTo x="0" y="0"/>
              </wp:wrapPolygon>
            </wp:wrapTight>
            <wp:docPr id="5" name="Obrázek 5" descr="C:\Users\Lucie\Desktop\ČJ\IMG_20180927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e\Desktop\ČJ\IMG_20180927_09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/>
                    <a:stretch/>
                  </pic:blipFill>
                  <pic:spPr bwMode="auto">
                    <a:xfrm>
                      <a:off x="0" y="0"/>
                      <a:ext cx="38747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5F1DF0" w:rsidRDefault="005F1DF0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e) </w:t>
      </w:r>
      <w:r w:rsidRPr="00846450">
        <w:rPr>
          <w:rStyle w:val="Nadpis1Char"/>
          <w:sz w:val="24"/>
          <w:u w:val="single"/>
        </w:rPr>
        <w:t>slovesa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slovesa, mluvnické kategorie (osoba, číslo, čas, </w:t>
      </w:r>
      <w:r w:rsidR="005F1DF0">
        <w:rPr>
          <w:rStyle w:val="Nadpis1Char"/>
          <w:sz w:val="24"/>
        </w:rPr>
        <w:t>způsob)</w:t>
      </w:r>
      <w:r w:rsidR="00846450">
        <w:rPr>
          <w:rStyle w:val="Nadpis1Char"/>
          <w:sz w:val="24"/>
        </w:rPr>
        <w:t>, časování sloves</w:t>
      </w:r>
    </w:p>
    <w:p w:rsidR="003C3AD3" w:rsidRPr="003C3AD3" w:rsidRDefault="003C3AD3" w:rsidP="00FD7033">
      <w:pPr>
        <w:pStyle w:val="Bezmezer"/>
        <w:spacing w:line="276" w:lineRule="auto"/>
        <w:jc w:val="both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3. –</w:t>
      </w:r>
      <w:r w:rsidR="005F1DF0">
        <w:rPr>
          <w:rStyle w:val="Nadpis1Char"/>
          <w:sz w:val="24"/>
        </w:rPr>
        <w:t xml:space="preserve"> 5</w:t>
      </w:r>
      <w:r w:rsidR="0014634E">
        <w:rPr>
          <w:rStyle w:val="Nadpis1Char"/>
          <w:sz w:val="24"/>
        </w:rPr>
        <w:t>.</w:t>
      </w:r>
    </w:p>
    <w:p w:rsidR="003C3AD3" w:rsidRDefault="003C3AD3" w:rsidP="00FD7033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</w:t>
      </w:r>
      <w:r w:rsidR="00FD7033">
        <w:rPr>
          <w:rStyle w:val="Nadpis1Char"/>
          <w:sz w:val="24"/>
        </w:rPr>
        <w:t>Úkolem žáků je vybrat z karty všechna slovesa tak, že žáci zakryjí žetony všechna slova, která nepatří mezi slovesa. Následně žáci mohou určovat, v jakém jsou slova čase nebo mohou určit všechny mluvnické kategorie.</w:t>
      </w:r>
    </w:p>
    <w:p w:rsidR="003C3AD3" w:rsidRDefault="00FD7033" w:rsidP="005511F6">
      <w:pPr>
        <w:pStyle w:val="Bezmezer"/>
        <w:spacing w:line="276" w:lineRule="auto"/>
        <w:rPr>
          <w:rStyle w:val="Nadpis1Char"/>
          <w:sz w:val="24"/>
        </w:rPr>
      </w:pPr>
      <w:r w:rsidRPr="00FD7033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929005</wp:posOffset>
            </wp:positionH>
            <wp:positionV relativeFrom="paragraph">
              <wp:posOffset>111125</wp:posOffset>
            </wp:positionV>
            <wp:extent cx="39116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7" name="Obrázek 7" descr="C:\Users\Lucie\Desktop\ČJ\IMG_20180927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e\Desktop\ČJ\IMG_20180927_09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lastRenderedPageBreak/>
        <w:t xml:space="preserve">f) </w:t>
      </w:r>
      <w:r w:rsidRPr="00846450">
        <w:rPr>
          <w:rStyle w:val="Nadpis1Char"/>
          <w:sz w:val="24"/>
          <w:u w:val="single"/>
        </w:rPr>
        <w:t>příslovce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CE33CB">
        <w:rPr>
          <w:rStyle w:val="Nadpis1Char"/>
          <w:sz w:val="24"/>
        </w:rPr>
        <w:t xml:space="preserve"> příslovce</w:t>
      </w:r>
    </w:p>
    <w:p w:rsidR="003C3AD3" w:rsidRPr="003C3AD3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4.</w:t>
      </w:r>
    </w:p>
    <w:p w:rsidR="00CE33CB" w:rsidRDefault="003C3AD3" w:rsidP="0084645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846450" w:rsidRPr="00846450">
        <w:rPr>
          <w:rStyle w:val="Nadpis1Char"/>
          <w:sz w:val="24"/>
        </w:rPr>
        <w:t xml:space="preserve"> </w:t>
      </w:r>
      <w:r w:rsidR="00846450">
        <w:rPr>
          <w:rStyle w:val="Nadpis1Char"/>
          <w:sz w:val="24"/>
        </w:rPr>
        <w:t xml:space="preserve">Úkolem žáků je vybrat z karty všechny příslovce tak, že žáci zakryjí žetony všechna slova, která nepatří mezi příslovce. </w:t>
      </w:r>
    </w:p>
    <w:p w:rsidR="003C3AD3" w:rsidRDefault="00CE33CB" w:rsidP="00CE33CB">
      <w:pPr>
        <w:pStyle w:val="Bezmezer"/>
        <w:spacing w:line="276" w:lineRule="auto"/>
        <w:ind w:firstLine="708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>Ž</w:t>
      </w:r>
      <w:r w:rsidR="00846450">
        <w:rPr>
          <w:rStyle w:val="Nadpis1Char"/>
          <w:sz w:val="24"/>
        </w:rPr>
        <w:t>áci</w:t>
      </w:r>
      <w:r>
        <w:rPr>
          <w:rStyle w:val="Nadpis1Char"/>
          <w:sz w:val="24"/>
        </w:rPr>
        <w:t xml:space="preserve"> na 2. stupni základních škol</w:t>
      </w:r>
      <w:r w:rsidR="00846450">
        <w:rPr>
          <w:rStyle w:val="Nadpis1Char"/>
          <w:sz w:val="24"/>
        </w:rPr>
        <w:t xml:space="preserve"> mohou určovat, zda se jedná o příslovce místa, času, způ</w:t>
      </w:r>
      <w:r>
        <w:rPr>
          <w:rStyle w:val="Nadpis1Char"/>
          <w:sz w:val="24"/>
        </w:rPr>
        <w:t>sobu, míry nebo příčiny nebo mohou stupňovat dané příslovce</w:t>
      </w:r>
      <w:r w:rsidR="00846450">
        <w:rPr>
          <w:rStyle w:val="Nadpis1Char"/>
          <w:sz w:val="24"/>
        </w:rPr>
        <w:t>.</w:t>
      </w:r>
    </w:p>
    <w:p w:rsidR="003C3AD3" w:rsidRDefault="00FD7033" w:rsidP="005511F6">
      <w:pPr>
        <w:pStyle w:val="Bezmezer"/>
        <w:spacing w:line="276" w:lineRule="auto"/>
        <w:rPr>
          <w:rStyle w:val="Nadpis1Char"/>
          <w:sz w:val="24"/>
        </w:rPr>
      </w:pPr>
      <w:r w:rsidRPr="00FD7033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40386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8" name="Obrázek 8" descr="C:\Users\Lucie\Desktop\ČJ\IMG_20180927_09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e\Desktop\ČJ\IMG_20180927_09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g) </w:t>
      </w:r>
      <w:r w:rsidRPr="00846450">
        <w:rPr>
          <w:rStyle w:val="Nadpis1Char"/>
          <w:sz w:val="24"/>
          <w:u w:val="single"/>
        </w:rPr>
        <w:t>předložky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předložky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4.</w:t>
      </w:r>
    </w:p>
    <w:p w:rsid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846450" w:rsidRPr="00846450">
        <w:rPr>
          <w:rStyle w:val="Nadpis1Char"/>
          <w:sz w:val="24"/>
        </w:rPr>
        <w:t xml:space="preserve"> </w:t>
      </w:r>
      <w:r w:rsidR="00846450">
        <w:rPr>
          <w:rStyle w:val="Nadpis1Char"/>
          <w:sz w:val="24"/>
        </w:rPr>
        <w:t>Úkolem žáků je vybrat z karty všechny předložky tak, že žáci zakryjí žetony všechna slova, která nepatří mezi předložky.</w:t>
      </w: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  <w:r w:rsidRPr="00FD7033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086225" cy="2844165"/>
            <wp:effectExtent l="0" t="0" r="9525" b="0"/>
            <wp:wrapTight wrapText="bothSides">
              <wp:wrapPolygon edited="0">
                <wp:start x="0" y="0"/>
                <wp:lineTo x="0" y="21412"/>
                <wp:lineTo x="21550" y="21412"/>
                <wp:lineTo x="21550" y="0"/>
                <wp:lineTo x="0" y="0"/>
              </wp:wrapPolygon>
            </wp:wrapTight>
            <wp:docPr id="9" name="Obrázek 9" descr="C:\Users\Lucie\Desktop\ČJ\IMG_20180927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e\Desktop\ČJ\IMG_20180927_09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7"/>
                    <a:stretch/>
                  </pic:blipFill>
                  <pic:spPr bwMode="auto">
                    <a:xfrm>
                      <a:off x="0" y="0"/>
                      <a:ext cx="408622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lastRenderedPageBreak/>
        <w:t xml:space="preserve">h) </w:t>
      </w:r>
      <w:r w:rsidRPr="00846450">
        <w:rPr>
          <w:rStyle w:val="Nadpis1Char"/>
          <w:sz w:val="24"/>
          <w:u w:val="single"/>
        </w:rPr>
        <w:t>spojky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spojky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4.</w:t>
      </w:r>
    </w:p>
    <w:p w:rsid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Úkolem žáků je vybrat z karty všechny spojky tak, že žáci zakryjí žetony všechna slova, která nepatří mezi </w:t>
      </w:r>
      <w:r w:rsidR="00CE33CB">
        <w:rPr>
          <w:rStyle w:val="Nadpis1Char"/>
          <w:sz w:val="24"/>
        </w:rPr>
        <w:t>spoj</w:t>
      </w:r>
      <w:bookmarkStart w:id="0" w:name="_GoBack"/>
      <w:bookmarkEnd w:id="0"/>
      <w:r w:rsidR="00846450">
        <w:rPr>
          <w:rStyle w:val="Nadpis1Char"/>
          <w:sz w:val="24"/>
        </w:rPr>
        <w:t>ky.</w:t>
      </w:r>
    </w:p>
    <w:p w:rsidR="003C3AD3" w:rsidRDefault="00FD7033" w:rsidP="005511F6">
      <w:pPr>
        <w:pStyle w:val="Bezmezer"/>
        <w:spacing w:line="276" w:lineRule="auto"/>
        <w:rPr>
          <w:rStyle w:val="Nadpis1Char"/>
          <w:sz w:val="24"/>
        </w:rPr>
      </w:pPr>
      <w:r w:rsidRPr="00FD7033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407670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ight>
            <wp:docPr id="10" name="Obrázek 10" descr="C:\Users\Lucie\Desktop\ČJ\IMG_20180927_0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e\Desktop\ČJ\IMG_20180927_091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i) </w:t>
      </w:r>
      <w:r w:rsidRPr="00846450">
        <w:rPr>
          <w:rStyle w:val="Nadpis1Char"/>
          <w:sz w:val="24"/>
          <w:u w:val="single"/>
        </w:rPr>
        <w:t>částice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Učivo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částice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 w:rsidRPr="003C3AD3"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4.</w:t>
      </w:r>
    </w:p>
    <w:p w:rsid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846450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Úkolem žáků je vybrat z karty všechny částice tak, že žáci zakryjí žetony všechna slova, která nepatří mezi částice.</w:t>
      </w: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E405C8" w:rsidP="005511F6">
      <w:pPr>
        <w:pStyle w:val="Bezmezer"/>
        <w:spacing w:line="276" w:lineRule="auto"/>
        <w:rPr>
          <w:rStyle w:val="Nadpis1Char"/>
          <w:sz w:val="24"/>
        </w:rPr>
      </w:pPr>
      <w:r w:rsidRPr="00E405C8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81475" cy="3135630"/>
            <wp:effectExtent l="0" t="0" r="9525" b="762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12" name="Obrázek 12" descr="C:\Users\Lucie\Desktop\ČJ\IMG_20180927_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ie\Desktop\ČJ\IMG_20180927_091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lastRenderedPageBreak/>
        <w:t xml:space="preserve">j) </w:t>
      </w:r>
      <w:r w:rsidRPr="00E405C8">
        <w:rPr>
          <w:rStyle w:val="Nadpis1Char"/>
          <w:sz w:val="24"/>
          <w:u w:val="single"/>
        </w:rPr>
        <w:t>citoslovce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 w:rsidRPr="004137CE">
        <w:rPr>
          <w:rStyle w:val="Nadpis1Char"/>
          <w:b/>
          <w:sz w:val="24"/>
        </w:rPr>
        <w:t>- Učivo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citoslovce</w:t>
      </w:r>
    </w:p>
    <w:p w:rsidR="003C3AD3" w:rsidRP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 w:rsidRPr="004137CE">
        <w:rPr>
          <w:rStyle w:val="Nadpis1Char"/>
          <w:b/>
          <w:sz w:val="24"/>
        </w:rPr>
        <w:t>- Ročník</w:t>
      </w:r>
      <w:r>
        <w:rPr>
          <w:rStyle w:val="Nadpis1Char"/>
          <w:sz w:val="24"/>
        </w:rPr>
        <w:t>:</w:t>
      </w:r>
      <w:r w:rsidR="0014634E" w:rsidRPr="0014634E">
        <w:rPr>
          <w:rStyle w:val="Nadpis1Char"/>
          <w:sz w:val="24"/>
        </w:rPr>
        <w:t xml:space="preserve"> </w:t>
      </w:r>
      <w:r w:rsidR="0014634E">
        <w:rPr>
          <w:rStyle w:val="Nadpis1Char"/>
          <w:sz w:val="24"/>
        </w:rPr>
        <w:t>4.</w:t>
      </w:r>
    </w:p>
    <w:p w:rsidR="003C3AD3" w:rsidRDefault="003C3AD3" w:rsidP="003C3AD3">
      <w:pPr>
        <w:pStyle w:val="Bezmezer"/>
        <w:spacing w:line="276" w:lineRule="auto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4137CE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</w:t>
      </w:r>
      <w:r w:rsidR="00846450">
        <w:rPr>
          <w:rStyle w:val="Nadpis1Char"/>
          <w:sz w:val="24"/>
        </w:rPr>
        <w:t xml:space="preserve"> Úkolem žáků je vybrat z karty všechny citoslovce tak, že žáci zakryjí žetony všechna slova, která nepatří mezi citoslovce.</w:t>
      </w: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  <w:r w:rsidRPr="00E405C8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981450" cy="2985770"/>
            <wp:effectExtent l="0" t="0" r="0" b="5080"/>
            <wp:wrapTight wrapText="bothSides">
              <wp:wrapPolygon edited="0">
                <wp:start x="0" y="0"/>
                <wp:lineTo x="0" y="21499"/>
                <wp:lineTo x="21497" y="21499"/>
                <wp:lineTo x="21497" y="0"/>
                <wp:lineTo x="0" y="0"/>
              </wp:wrapPolygon>
            </wp:wrapTight>
            <wp:docPr id="13" name="Obrázek 13" descr="C:\Users\Lucie\Desktop\ČJ\IMG_20180927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ie\Desktop\ČJ\IMG_20180927_091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51579D" w:rsidRDefault="0051579D" w:rsidP="009921DA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51579D" w:rsidRDefault="009921DA" w:rsidP="00E405C8">
      <w:pPr>
        <w:pStyle w:val="Bezmezer"/>
        <w:spacing w:line="276" w:lineRule="auto"/>
        <w:ind w:firstLine="708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>S </w:t>
      </w:r>
      <w:r w:rsidR="00E405C8">
        <w:rPr>
          <w:rStyle w:val="Nadpis1Char"/>
          <w:sz w:val="24"/>
        </w:rPr>
        <w:t>žáky</w:t>
      </w:r>
      <w:r>
        <w:rPr>
          <w:rStyle w:val="Nadpis1Char"/>
          <w:sz w:val="24"/>
        </w:rPr>
        <w:t xml:space="preserve"> můžeme </w:t>
      </w:r>
      <w:r w:rsidR="00E405C8">
        <w:rPr>
          <w:rStyle w:val="Nadpis1Char"/>
          <w:sz w:val="24"/>
        </w:rPr>
        <w:t>realizovat a</w:t>
      </w:r>
      <w:r>
        <w:rPr>
          <w:rStyle w:val="Nadpis1Char"/>
          <w:sz w:val="24"/>
        </w:rPr>
        <w:t>ktivitu, kdy zadám, např. najděte podstatné jméno rodu mužského, najděte podstatné jméno podle vzoru žena. Žáci dané slova označí žetonem. Stejně postupujeme i u dalších slovních druhů.</w:t>
      </w:r>
    </w:p>
    <w:p w:rsidR="0051579D" w:rsidRDefault="0051579D" w:rsidP="009921DA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9A569E" w:rsidRDefault="0051579D" w:rsidP="00E405C8">
      <w:pPr>
        <w:pStyle w:val="Bezmezer"/>
        <w:spacing w:line="276" w:lineRule="auto"/>
        <w:ind w:firstLine="708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Pokud žáci zvládnou, tak na kartičkách s konkrétními slovními druhy vždy určujeme i ostatní slovní druhy, které jsou na kartičkách. </w:t>
      </w: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4B791A" w:rsidRDefault="004B791A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4B791A" w:rsidRDefault="003C3AD3" w:rsidP="005511F6">
      <w:pPr>
        <w:pStyle w:val="Bezmezer"/>
        <w:spacing w:line="276" w:lineRule="auto"/>
        <w:rPr>
          <w:rStyle w:val="Nadpis1Char"/>
          <w:b/>
          <w:spacing w:val="40"/>
          <w:sz w:val="28"/>
        </w:rPr>
      </w:pPr>
      <w:r w:rsidRPr="004B791A">
        <w:rPr>
          <w:rStyle w:val="Nadpis1Char"/>
          <w:b/>
          <w:spacing w:val="40"/>
          <w:sz w:val="28"/>
        </w:rPr>
        <w:t xml:space="preserve">2. </w:t>
      </w:r>
      <w:r w:rsidR="004B791A" w:rsidRPr="004B791A">
        <w:rPr>
          <w:rStyle w:val="Nadpis1Char"/>
          <w:b/>
          <w:spacing w:val="40"/>
          <w:sz w:val="28"/>
        </w:rPr>
        <w:t>A</w:t>
      </w:r>
      <w:r w:rsidRPr="004B791A">
        <w:rPr>
          <w:rStyle w:val="Nadpis1Char"/>
          <w:b/>
          <w:spacing w:val="40"/>
          <w:sz w:val="28"/>
        </w:rPr>
        <w:t>ktivita</w:t>
      </w:r>
    </w:p>
    <w:p w:rsidR="004B791A" w:rsidRDefault="004B791A" w:rsidP="001F2957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3C3AD3" w:rsidRPr="003C3AD3" w:rsidRDefault="003C3AD3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="001F2957" w:rsidRPr="001F2957">
        <w:rPr>
          <w:rStyle w:val="Nadpis1Char"/>
          <w:b/>
          <w:sz w:val="24"/>
        </w:rPr>
        <w:t>Název činnosti</w:t>
      </w:r>
      <w:r w:rsidR="001F2957">
        <w:rPr>
          <w:rStyle w:val="Nadpis1Char"/>
          <w:sz w:val="24"/>
        </w:rPr>
        <w:t>: Tvoř</w:t>
      </w:r>
      <w:r>
        <w:rPr>
          <w:rStyle w:val="Nadpis1Char"/>
          <w:sz w:val="24"/>
        </w:rPr>
        <w:t xml:space="preserve"> vět</w:t>
      </w:r>
      <w:r w:rsidR="001F2957">
        <w:rPr>
          <w:rStyle w:val="Nadpis1Char"/>
          <w:sz w:val="24"/>
        </w:rPr>
        <w:t>y</w:t>
      </w:r>
      <w:r>
        <w:rPr>
          <w:rStyle w:val="Nadpis1Char"/>
          <w:sz w:val="24"/>
        </w:rPr>
        <w:t xml:space="preserve"> a urč</w:t>
      </w:r>
      <w:r w:rsidR="001F2957">
        <w:rPr>
          <w:rStyle w:val="Nadpis1Char"/>
          <w:sz w:val="24"/>
        </w:rPr>
        <w:t>uj základní skladební</w:t>
      </w:r>
      <w:r>
        <w:rPr>
          <w:rStyle w:val="Nadpis1Char"/>
          <w:sz w:val="24"/>
        </w:rPr>
        <w:t xml:space="preserve"> dvojic</w:t>
      </w:r>
      <w:r w:rsidR="001F2957">
        <w:rPr>
          <w:rStyle w:val="Nadpis1Char"/>
          <w:sz w:val="24"/>
        </w:rPr>
        <w:t>e</w:t>
      </w:r>
    </w:p>
    <w:p w:rsidR="003C3AD3" w:rsidRPr="003C3AD3" w:rsidRDefault="003C3AD3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F2957">
        <w:rPr>
          <w:rStyle w:val="Nadpis1Char"/>
          <w:b/>
          <w:sz w:val="24"/>
        </w:rPr>
        <w:t>Učivo</w:t>
      </w:r>
      <w:r w:rsidR="001F2957">
        <w:rPr>
          <w:rStyle w:val="Nadpis1Char"/>
          <w:sz w:val="24"/>
        </w:rPr>
        <w:t>: tvorba vět, základní skladební dvojice, (další větné členy)</w:t>
      </w:r>
    </w:p>
    <w:p w:rsidR="003C3AD3" w:rsidRPr="003C3AD3" w:rsidRDefault="003C3AD3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="001F2957" w:rsidRPr="001F2957">
        <w:rPr>
          <w:rStyle w:val="Nadpis1Char"/>
          <w:b/>
          <w:sz w:val="24"/>
        </w:rPr>
        <w:t>Ročník</w:t>
      </w:r>
      <w:r w:rsidR="001F2957">
        <w:rPr>
          <w:rStyle w:val="Nadpis1Char"/>
          <w:sz w:val="24"/>
        </w:rPr>
        <w:t>: 4.</w:t>
      </w:r>
    </w:p>
    <w:p w:rsidR="003C3AD3" w:rsidRDefault="001F2957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F2957">
        <w:rPr>
          <w:rStyle w:val="Nadpis1Char"/>
          <w:b/>
          <w:sz w:val="24"/>
        </w:rPr>
        <w:t>Popis činnosti</w:t>
      </w:r>
      <w:r>
        <w:rPr>
          <w:rStyle w:val="Nadpis1Char"/>
          <w:sz w:val="24"/>
        </w:rPr>
        <w:t>: Každý žák dostane kartičku se slovním druhem. J</w:t>
      </w:r>
      <w:r w:rsidR="003C3AD3" w:rsidRPr="003C3AD3">
        <w:rPr>
          <w:rStyle w:val="Nadpis1Char"/>
          <w:sz w:val="24"/>
        </w:rPr>
        <w:t xml:space="preserve">eho úkolem je </w:t>
      </w:r>
      <w:r>
        <w:rPr>
          <w:rStyle w:val="Nadpis1Char"/>
          <w:sz w:val="24"/>
        </w:rPr>
        <w:t>vymyslet smysluplnou větu, která obsahuje alespoň 3 slova z kartičky. Žák může do věty slova přidávat, měnit tvary slov, ale nesmí zaměňovat slovní druhy slov. Následně žák určí základní skladební dvojici.</w:t>
      </w:r>
    </w:p>
    <w:p w:rsidR="003C3AD3" w:rsidRDefault="001F2957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>Příklad: zajíc – skáče – pole -&gt; Zajíc skáče na poli. -&gt; Zajíc s mláďaty skáče na poli. (zajíc = skáče)</w:t>
      </w: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4B791A" w:rsidRDefault="004B791A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tbl>
      <w:tblPr>
        <w:tblW w:w="0" w:type="auto"/>
        <w:tblInd w:w="1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8"/>
        <w:gridCol w:w="1207"/>
        <w:gridCol w:w="881"/>
        <w:gridCol w:w="819"/>
        <w:gridCol w:w="1296"/>
      </w:tblGrid>
      <w:tr w:rsidR="004B791A" w:rsidRPr="00AE4964" w:rsidTr="004B791A">
        <w:trPr>
          <w:trHeight w:val="788"/>
        </w:trPr>
        <w:tc>
          <w:tcPr>
            <w:tcW w:w="1118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ZAJÍC</w:t>
            </w:r>
          </w:p>
        </w:tc>
        <w:tc>
          <w:tcPr>
            <w:tcW w:w="1207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LETNÍ</w:t>
            </w:r>
          </w:p>
        </w:tc>
        <w:tc>
          <w:tcPr>
            <w:tcW w:w="881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(na) POLI</w:t>
            </w:r>
          </w:p>
        </w:tc>
        <w:tc>
          <w:tcPr>
            <w:tcW w:w="819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STOPY</w:t>
            </w:r>
          </w:p>
        </w:tc>
        <w:tc>
          <w:tcPr>
            <w:tcW w:w="1296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ODPOČÍVAL</w:t>
            </w:r>
          </w:p>
        </w:tc>
      </w:tr>
      <w:tr w:rsidR="004B791A" w:rsidRPr="00AE4964" w:rsidTr="004B791A">
        <w:trPr>
          <w:trHeight w:val="760"/>
        </w:trPr>
        <w:tc>
          <w:tcPr>
            <w:tcW w:w="1118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LÁSKA</w:t>
            </w:r>
          </w:p>
        </w:tc>
        <w:tc>
          <w:tcPr>
            <w:tcW w:w="2907" w:type="dxa"/>
            <w:gridSpan w:val="3"/>
            <w:vMerge w:val="restart"/>
            <w:vAlign w:val="center"/>
          </w:tcPr>
          <w:p w:rsidR="004B791A" w:rsidRPr="004B791A" w:rsidRDefault="004B791A" w:rsidP="00642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0"/>
                <w:sz w:val="20"/>
              </w:rPr>
            </w:pPr>
            <w:r w:rsidRPr="004B791A">
              <w:rPr>
                <w:rFonts w:ascii="Times New Roman" w:hAnsi="Times New Roman" w:cs="Times New Roman"/>
                <w:b/>
                <w:spacing w:val="40"/>
                <w:sz w:val="20"/>
              </w:rPr>
              <w:t>PODSTATNÁ JMÉNA</w:t>
            </w:r>
          </w:p>
        </w:tc>
        <w:tc>
          <w:tcPr>
            <w:tcW w:w="1296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LÉTO</w:t>
            </w:r>
          </w:p>
        </w:tc>
      </w:tr>
      <w:tr w:rsidR="004B791A" w:rsidRPr="00AE4964" w:rsidTr="004B791A">
        <w:trPr>
          <w:trHeight w:val="834"/>
        </w:trPr>
        <w:tc>
          <w:tcPr>
            <w:tcW w:w="1118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BRATR</w:t>
            </w:r>
          </w:p>
        </w:tc>
        <w:tc>
          <w:tcPr>
            <w:tcW w:w="2907" w:type="dxa"/>
            <w:gridSpan w:val="3"/>
            <w:vMerge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6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KRÁSNÝ</w:t>
            </w:r>
          </w:p>
        </w:tc>
      </w:tr>
      <w:tr w:rsidR="004B791A" w:rsidRPr="00AE4964" w:rsidTr="004B791A">
        <w:trPr>
          <w:trHeight w:val="752"/>
        </w:trPr>
        <w:tc>
          <w:tcPr>
            <w:tcW w:w="1118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SKÁČE</w:t>
            </w:r>
          </w:p>
        </w:tc>
        <w:tc>
          <w:tcPr>
            <w:tcW w:w="2907" w:type="dxa"/>
            <w:gridSpan w:val="3"/>
            <w:vMerge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6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POHODLÍ</w:t>
            </w:r>
          </w:p>
        </w:tc>
      </w:tr>
      <w:tr w:rsidR="004B791A" w:rsidRPr="00AE4964" w:rsidTr="004B791A">
        <w:trPr>
          <w:trHeight w:val="723"/>
        </w:trPr>
        <w:tc>
          <w:tcPr>
            <w:tcW w:w="1118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ZAHRADA</w:t>
            </w:r>
          </w:p>
        </w:tc>
        <w:tc>
          <w:tcPr>
            <w:tcW w:w="1207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SLUNEČNÝ</w:t>
            </w:r>
          </w:p>
        </w:tc>
        <w:tc>
          <w:tcPr>
            <w:tcW w:w="881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MRKEV</w:t>
            </w:r>
          </w:p>
        </w:tc>
        <w:tc>
          <w:tcPr>
            <w:tcW w:w="819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(na) ŽIDLI</w:t>
            </w:r>
          </w:p>
        </w:tc>
        <w:tc>
          <w:tcPr>
            <w:tcW w:w="1296" w:type="dxa"/>
            <w:vAlign w:val="center"/>
          </w:tcPr>
          <w:p w:rsidR="004B791A" w:rsidRPr="004B791A" w:rsidRDefault="004B791A" w:rsidP="0064212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B791A">
              <w:rPr>
                <w:rFonts w:ascii="Times New Roman" w:hAnsi="Times New Roman" w:cs="Times New Roman"/>
                <w:sz w:val="20"/>
                <w:szCs w:val="24"/>
              </w:rPr>
              <w:t>VÝLET</w:t>
            </w:r>
          </w:p>
        </w:tc>
      </w:tr>
    </w:tbl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FD7033" w:rsidRDefault="00FD703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Pr="004B791A" w:rsidRDefault="004B791A" w:rsidP="003C3AD3">
      <w:pPr>
        <w:pStyle w:val="Bezmezer"/>
        <w:spacing w:line="276" w:lineRule="auto"/>
        <w:rPr>
          <w:rStyle w:val="Nadpis1Char"/>
          <w:b/>
          <w:spacing w:val="40"/>
          <w:sz w:val="28"/>
        </w:rPr>
      </w:pPr>
      <w:r w:rsidRPr="004B791A">
        <w:rPr>
          <w:rStyle w:val="Nadpis1Char"/>
          <w:b/>
          <w:spacing w:val="40"/>
          <w:sz w:val="28"/>
        </w:rPr>
        <w:t>3. A</w:t>
      </w:r>
      <w:r w:rsidR="003C3AD3" w:rsidRPr="004B791A">
        <w:rPr>
          <w:rStyle w:val="Nadpis1Char"/>
          <w:b/>
          <w:spacing w:val="40"/>
          <w:sz w:val="28"/>
        </w:rPr>
        <w:t>ktivita</w:t>
      </w:r>
    </w:p>
    <w:p w:rsidR="004B791A" w:rsidRDefault="004B791A" w:rsidP="001F2957">
      <w:pPr>
        <w:pStyle w:val="Bezmezer"/>
        <w:spacing w:line="276" w:lineRule="auto"/>
        <w:jc w:val="both"/>
        <w:rPr>
          <w:rStyle w:val="Nadpis1Char"/>
          <w:sz w:val="24"/>
        </w:rPr>
      </w:pPr>
    </w:p>
    <w:p w:rsidR="003C3AD3" w:rsidRPr="003C3AD3" w:rsidRDefault="003C3AD3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F2957">
        <w:rPr>
          <w:rStyle w:val="Nadpis1Char"/>
          <w:b/>
          <w:sz w:val="24"/>
        </w:rPr>
        <w:t>Název činnosti</w:t>
      </w:r>
      <w:r w:rsidRPr="003C3AD3">
        <w:rPr>
          <w:rStyle w:val="Nadpis1Char"/>
          <w:sz w:val="24"/>
        </w:rPr>
        <w:t xml:space="preserve">: </w:t>
      </w:r>
      <w:r>
        <w:rPr>
          <w:rStyle w:val="Nadpis1Char"/>
          <w:sz w:val="24"/>
        </w:rPr>
        <w:t>Hledej slovní druh</w:t>
      </w:r>
    </w:p>
    <w:p w:rsidR="003C3AD3" w:rsidRPr="003C3AD3" w:rsidRDefault="003C3AD3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F2957">
        <w:rPr>
          <w:rStyle w:val="Nadpis1Char"/>
          <w:b/>
          <w:sz w:val="24"/>
        </w:rPr>
        <w:t>Učivo</w:t>
      </w:r>
      <w:r w:rsidR="001F2957">
        <w:rPr>
          <w:rStyle w:val="Nadpis1Char"/>
          <w:sz w:val="24"/>
        </w:rPr>
        <w:t>: opakování slovních druhů</w:t>
      </w:r>
    </w:p>
    <w:p w:rsidR="003C3AD3" w:rsidRPr="003C3AD3" w:rsidRDefault="003C3AD3" w:rsidP="001F2957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Pr="001F2957">
        <w:rPr>
          <w:rStyle w:val="Nadpis1Char"/>
          <w:b/>
          <w:sz w:val="24"/>
        </w:rPr>
        <w:t>Ro</w:t>
      </w:r>
      <w:r w:rsidR="001F2957" w:rsidRPr="001F2957">
        <w:rPr>
          <w:rStyle w:val="Nadpis1Char"/>
          <w:b/>
          <w:sz w:val="24"/>
        </w:rPr>
        <w:t>čník</w:t>
      </w:r>
      <w:r w:rsidRPr="003C3AD3">
        <w:rPr>
          <w:rStyle w:val="Nadpis1Char"/>
          <w:sz w:val="24"/>
        </w:rPr>
        <w:t xml:space="preserve">: </w:t>
      </w:r>
      <w:r w:rsidR="001F2957">
        <w:rPr>
          <w:rStyle w:val="Nadpis1Char"/>
          <w:sz w:val="24"/>
        </w:rPr>
        <w:t>4.</w:t>
      </w:r>
      <w:r w:rsidR="005F1DF0">
        <w:rPr>
          <w:rStyle w:val="Nadpis1Char"/>
          <w:sz w:val="24"/>
        </w:rPr>
        <w:t xml:space="preserve"> - 5.</w:t>
      </w:r>
    </w:p>
    <w:p w:rsidR="005F1DF0" w:rsidRDefault="003C3AD3" w:rsidP="005F1DF0">
      <w:pPr>
        <w:pStyle w:val="Bezmezer"/>
        <w:spacing w:line="276" w:lineRule="auto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 xml:space="preserve">- </w:t>
      </w:r>
      <w:r w:rsidR="001F2957" w:rsidRPr="001F2957">
        <w:rPr>
          <w:rStyle w:val="Nadpis1Char"/>
          <w:b/>
          <w:sz w:val="24"/>
        </w:rPr>
        <w:t>P</w:t>
      </w:r>
      <w:r w:rsidRPr="001F2957">
        <w:rPr>
          <w:rStyle w:val="Nadpis1Char"/>
          <w:b/>
          <w:sz w:val="24"/>
        </w:rPr>
        <w:t>opis činnosti</w:t>
      </w:r>
      <w:r w:rsidRPr="003C3AD3">
        <w:rPr>
          <w:rStyle w:val="Nadpis1Char"/>
          <w:sz w:val="24"/>
        </w:rPr>
        <w:t>: Každý žák dostane kartičku s</w:t>
      </w:r>
      <w:r w:rsidR="001F2957">
        <w:rPr>
          <w:rStyle w:val="Nadpis1Char"/>
          <w:sz w:val="24"/>
        </w:rPr>
        <w:t> jiným slovním druhem (10 slovních druhů, 2 varianty), vyjde téměř na každého jiná kartička. Jejich úkolem je najít vždy daný</w:t>
      </w:r>
      <w:r w:rsidR="009921DA">
        <w:rPr>
          <w:rStyle w:val="Nadpis1Char"/>
          <w:sz w:val="24"/>
        </w:rPr>
        <w:t xml:space="preserve"> slovní druh, př. Vyhledejte sloveso, vyhledejte podstatné jméno rodu středního, vyhledejte číslovku základní. Žáci dané slovo označí žetonem a přihlásí se. Proběhne společná kontrola slov a pokračujeme dál.</w:t>
      </w:r>
      <w:r w:rsidR="005F1DF0">
        <w:rPr>
          <w:rStyle w:val="Nadpis1Char"/>
          <w:sz w:val="24"/>
        </w:rPr>
        <w:t xml:space="preserve"> Stejným způsobem můžeme opakovat pouze vybrané slovní druhy.</w:t>
      </w:r>
    </w:p>
    <w:p w:rsidR="009921DA" w:rsidRDefault="009921DA" w:rsidP="005F1DF0">
      <w:pPr>
        <w:pStyle w:val="Bezmezer"/>
        <w:spacing w:line="276" w:lineRule="auto"/>
        <w:ind w:firstLine="708"/>
        <w:jc w:val="both"/>
        <w:rPr>
          <w:rStyle w:val="Nadpis1Char"/>
          <w:sz w:val="24"/>
        </w:rPr>
      </w:pPr>
      <w:r>
        <w:rPr>
          <w:rStyle w:val="Nadpis1Char"/>
          <w:sz w:val="24"/>
        </w:rPr>
        <w:t>Na závěr každý žák určí všechna slova, která má na své kartičce.</w:t>
      </w:r>
    </w:p>
    <w:p w:rsidR="003C3AD3" w:rsidRDefault="004B791A" w:rsidP="005511F6">
      <w:pPr>
        <w:pStyle w:val="Bezmezer"/>
        <w:spacing w:line="276" w:lineRule="auto"/>
        <w:rPr>
          <w:rStyle w:val="Nadpis1Char"/>
          <w:sz w:val="24"/>
        </w:rPr>
      </w:pPr>
      <w:r w:rsidRPr="00E405C8">
        <w:rPr>
          <w:rStyle w:val="Nadpis1Char"/>
          <w:noProof/>
          <w:sz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2876550" cy="364363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4" name="Obrázek 14" descr="C:\Users\Lucie\Desktop\ČJ\IMG_20180927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ie\Desktop\ČJ\IMG_20180927_09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"/>
                    <a:stretch/>
                  </pic:blipFill>
                  <pic:spPr bwMode="auto">
                    <a:xfrm>
                      <a:off x="0" y="0"/>
                      <a:ext cx="287655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E405C8" w:rsidRDefault="00E405C8" w:rsidP="005511F6">
      <w:pPr>
        <w:pStyle w:val="Bezmezer"/>
        <w:spacing w:line="276" w:lineRule="auto"/>
        <w:rPr>
          <w:rStyle w:val="Nadpis1Char"/>
          <w:sz w:val="24"/>
        </w:rPr>
      </w:pPr>
    </w:p>
    <w:p w:rsidR="003C3AD3" w:rsidRDefault="003C3AD3" w:rsidP="005511F6">
      <w:pPr>
        <w:pStyle w:val="Bezmezer"/>
        <w:spacing w:line="276" w:lineRule="auto"/>
        <w:rPr>
          <w:rStyle w:val="Nadpis1Char"/>
          <w:sz w:val="24"/>
        </w:rPr>
      </w:pPr>
    </w:p>
    <w:sectPr w:rsidR="003C3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172343"/>
    <w:multiLevelType w:val="multilevel"/>
    <w:tmpl w:val="702604D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4262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66B74C6"/>
    <w:multiLevelType w:val="hybridMultilevel"/>
    <w:tmpl w:val="8C9A55BE"/>
    <w:lvl w:ilvl="0" w:tplc="62388CC2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A2C"/>
    <w:rsid w:val="0014634E"/>
    <w:rsid w:val="001F2957"/>
    <w:rsid w:val="0026404F"/>
    <w:rsid w:val="003C3AD3"/>
    <w:rsid w:val="004137CE"/>
    <w:rsid w:val="004B3A2C"/>
    <w:rsid w:val="004B791A"/>
    <w:rsid w:val="0051579D"/>
    <w:rsid w:val="005511F6"/>
    <w:rsid w:val="005F1DF0"/>
    <w:rsid w:val="006617B6"/>
    <w:rsid w:val="006C6689"/>
    <w:rsid w:val="00846450"/>
    <w:rsid w:val="009921DA"/>
    <w:rsid w:val="009A569E"/>
    <w:rsid w:val="00AB5684"/>
    <w:rsid w:val="00CE33CB"/>
    <w:rsid w:val="00DF147A"/>
    <w:rsid w:val="00E405C8"/>
    <w:rsid w:val="00E926F2"/>
    <w:rsid w:val="00FD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AA353-CAD4-408F-B119-538D6C52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791A"/>
  </w:style>
  <w:style w:type="paragraph" w:styleId="Nadpis1">
    <w:name w:val="heading 1"/>
    <w:basedOn w:val="Normln"/>
    <w:next w:val="Normln"/>
    <w:link w:val="Nadpis1Char"/>
    <w:uiPriority w:val="9"/>
    <w:qFormat/>
    <w:rsid w:val="005511F6"/>
    <w:pPr>
      <w:keepNext/>
      <w:keepLines/>
      <w:numPr>
        <w:numId w:val="1"/>
      </w:numPr>
      <w:spacing w:after="0" w:line="360" w:lineRule="auto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511F6"/>
    <w:pPr>
      <w:keepNext/>
      <w:keepLines/>
      <w:numPr>
        <w:ilvl w:val="1"/>
        <w:numId w:val="1"/>
      </w:numPr>
      <w:spacing w:before="360" w:after="240" w:line="360" w:lineRule="auto"/>
      <w:ind w:left="578" w:hanging="578"/>
      <w:contextualSpacing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511F6"/>
    <w:pPr>
      <w:keepNext/>
      <w:keepLines/>
      <w:numPr>
        <w:ilvl w:val="2"/>
        <w:numId w:val="1"/>
      </w:numPr>
      <w:spacing w:before="120" w:after="240"/>
      <w:ind w:left="0" w:firstLine="0"/>
      <w:outlineLvl w:val="2"/>
    </w:pPr>
    <w:rPr>
      <w:rFonts w:ascii="Times New Roman" w:eastAsiaTheme="majorEastAsia" w:hAnsi="Times New Roman" w:cstheme="majorBidi"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11F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11F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11F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11F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11F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11F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11F6"/>
    <w:rPr>
      <w:rFonts w:ascii="Times New Roman" w:eastAsiaTheme="majorEastAsia" w:hAnsi="Times New Roman" w:cstheme="majorBidi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11F6"/>
    <w:rPr>
      <w:rFonts w:ascii="Times New Roman" w:eastAsiaTheme="majorEastAsia" w:hAnsi="Times New Roman" w:cstheme="majorBidi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511F6"/>
    <w:rPr>
      <w:rFonts w:ascii="Times New Roman" w:eastAsiaTheme="majorEastAsia" w:hAnsi="Times New Roman" w:cstheme="majorBidi"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11F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11F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11F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11F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11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11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5511F6"/>
    <w:pPr>
      <w:spacing w:after="0" w:line="240" w:lineRule="auto"/>
    </w:pPr>
  </w:style>
  <w:style w:type="paragraph" w:styleId="Nadpisobsahu">
    <w:name w:val="TOC Heading"/>
    <w:basedOn w:val="Nadpis1"/>
    <w:next w:val="Normln"/>
    <w:uiPriority w:val="39"/>
    <w:unhideWhenUsed/>
    <w:qFormat/>
    <w:rsid w:val="005511F6"/>
    <w:pPr>
      <w:keepNext w:val="0"/>
      <w:keepLines w:val="0"/>
      <w:spacing w:line="256" w:lineRule="auto"/>
      <w:outlineLvl w:val="9"/>
    </w:pPr>
    <w:rPr>
      <w:rFonts w:eastAsia="Times New Roman" w:cs="Times New Roman"/>
      <w:b/>
      <w:szCs w:val="7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770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10</cp:revision>
  <dcterms:created xsi:type="dcterms:W3CDTF">2018-09-24T16:50:00Z</dcterms:created>
  <dcterms:modified xsi:type="dcterms:W3CDTF">2018-10-11T08:09:00Z</dcterms:modified>
</cp:coreProperties>
</file>