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57" w:rsidRDefault="007D4F57"/>
    <w:p w:rsidR="007D4F57" w:rsidRDefault="007D4F57"/>
    <w:p w:rsidR="007D4F57" w:rsidRDefault="007D4F57"/>
    <w:p w:rsidR="007D4F57" w:rsidRDefault="007D4F57"/>
    <w:p w:rsidR="007D4F57" w:rsidRDefault="007D4F57"/>
    <w:p w:rsidR="007D4F57" w:rsidRDefault="007D4F57"/>
    <w:p w:rsidR="007D4F57" w:rsidRDefault="007D4F57"/>
    <w:p w:rsidR="007D4F57" w:rsidRDefault="007D4F57"/>
    <w:p w:rsidR="007D4F57" w:rsidRDefault="007D4F57"/>
    <w:p w:rsidR="007D4F57" w:rsidRDefault="007D4F57"/>
    <w:p w:rsidR="007D4F57" w:rsidRDefault="007D4F57"/>
    <w:p w:rsidR="007D4F57" w:rsidRDefault="007D4F57"/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Pr="00324D6C" w:rsidRDefault="00324D6C" w:rsidP="00324D6C">
      <w:pPr>
        <w:spacing w:after="0"/>
        <w:jc w:val="center"/>
        <w:rPr>
          <w:sz w:val="72"/>
          <w:szCs w:val="72"/>
        </w:rPr>
      </w:pPr>
      <w:r w:rsidRPr="00324D6C">
        <w:rPr>
          <w:sz w:val="72"/>
          <w:szCs w:val="72"/>
        </w:rPr>
        <w:t>SEMINÁRNÍ PRÁCE</w:t>
      </w:r>
    </w:p>
    <w:p w:rsidR="00324D6C" w:rsidRPr="00324D6C" w:rsidRDefault="00324D6C" w:rsidP="00324D6C">
      <w:pPr>
        <w:spacing w:after="0"/>
        <w:jc w:val="center"/>
        <w:rPr>
          <w:sz w:val="44"/>
          <w:szCs w:val="44"/>
        </w:rPr>
      </w:pPr>
      <w:r w:rsidRPr="00324D6C">
        <w:rPr>
          <w:sz w:val="44"/>
          <w:szCs w:val="44"/>
        </w:rPr>
        <w:t>Metodická pomůcka</w:t>
      </w: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324D6C" w:rsidRDefault="00324D6C" w:rsidP="007D4F57">
      <w:pPr>
        <w:spacing w:after="0"/>
      </w:pPr>
    </w:p>
    <w:p w:rsidR="00A43CF7" w:rsidRDefault="00C50FF6" w:rsidP="007D4F57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36848" cy="2906395"/>
            <wp:effectExtent l="0" t="0" r="0" b="0"/>
            <wp:wrapTight wrapText="bothSides">
              <wp:wrapPolygon edited="0">
                <wp:start x="7543" y="2265"/>
                <wp:lineTo x="6440" y="3398"/>
                <wp:lineTo x="6624" y="4814"/>
                <wp:lineTo x="8095" y="7079"/>
                <wp:lineTo x="10487" y="9344"/>
                <wp:lineTo x="10671" y="11609"/>
                <wp:lineTo x="3680" y="11751"/>
                <wp:lineTo x="3680" y="12034"/>
                <wp:lineTo x="10671" y="13875"/>
                <wp:lineTo x="3496" y="14866"/>
                <wp:lineTo x="2760" y="15149"/>
                <wp:lineTo x="2760" y="16423"/>
                <wp:lineTo x="5704" y="18405"/>
                <wp:lineTo x="6440" y="19113"/>
                <wp:lineTo x="7175" y="19396"/>
                <wp:lineTo x="15087" y="19396"/>
                <wp:lineTo x="15087" y="18405"/>
                <wp:lineTo x="15823" y="18405"/>
                <wp:lineTo x="18399" y="16565"/>
                <wp:lineTo x="18583" y="15007"/>
                <wp:lineTo x="17663" y="14724"/>
                <wp:lineTo x="10671" y="13875"/>
                <wp:lineTo x="17479" y="12176"/>
                <wp:lineTo x="17479" y="11751"/>
                <wp:lineTo x="10487" y="11609"/>
                <wp:lineTo x="10855" y="9344"/>
                <wp:lineTo x="12879" y="7079"/>
                <wp:lineTo x="14351" y="4814"/>
                <wp:lineTo x="15087" y="2265"/>
                <wp:lineTo x="7543" y="2265"/>
              </wp:wrapPolygon>
            </wp:wrapTight>
            <wp:docPr id="1" name="Obrázek 1" descr="VÃ½sledek obrÃ¡zku pro pdf up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df up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48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F57">
        <w:t>Kristýna Pospíšilová</w:t>
      </w:r>
    </w:p>
    <w:p w:rsidR="007D4F57" w:rsidRDefault="007D4F57" w:rsidP="007D4F57">
      <w:pPr>
        <w:spacing w:after="0"/>
      </w:pPr>
      <w:r>
        <w:t>U1ST, prezenční</w:t>
      </w:r>
    </w:p>
    <w:p w:rsidR="007D4F57" w:rsidRDefault="007D4F57" w:rsidP="007D4F57">
      <w:pPr>
        <w:spacing w:after="0"/>
      </w:pPr>
      <w:r>
        <w:t>KČJ/UDBQ</w:t>
      </w:r>
    </w:p>
    <w:p w:rsidR="00770587" w:rsidRDefault="007D4F57" w:rsidP="007D4F57">
      <w:pPr>
        <w:spacing w:after="0"/>
        <w:sectPr w:rsidR="007705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2018/2019</w:t>
      </w:r>
    </w:p>
    <w:p w:rsidR="00770587" w:rsidRDefault="005E7B02" w:rsidP="007D4F57">
      <w:pPr>
        <w:spacing w:after="0"/>
      </w:pPr>
      <w:r w:rsidRPr="00911578">
        <w:rPr>
          <w:b/>
        </w:rPr>
        <w:lastRenderedPageBreak/>
        <w:t>činnost:</w:t>
      </w:r>
      <w:r>
        <w:t xml:space="preserve"> p</w:t>
      </w:r>
      <w:r w:rsidR="00770587">
        <w:t>exeso</w:t>
      </w:r>
    </w:p>
    <w:p w:rsidR="005E7B02" w:rsidRDefault="005E7B02" w:rsidP="007D4F57">
      <w:pPr>
        <w:spacing w:after="0"/>
      </w:pPr>
      <w:r w:rsidRPr="00911578">
        <w:rPr>
          <w:b/>
        </w:rPr>
        <w:t>učivo:</w:t>
      </w:r>
      <w:r>
        <w:t xml:space="preserve"> slovní druhy – procvičování </w:t>
      </w:r>
    </w:p>
    <w:p w:rsidR="005E7B02" w:rsidRPr="00911578" w:rsidRDefault="005E7B02" w:rsidP="007D4F57">
      <w:pPr>
        <w:spacing w:after="0"/>
        <w:rPr>
          <w:b/>
        </w:rPr>
      </w:pPr>
      <w:r w:rsidRPr="00911578">
        <w:rPr>
          <w:b/>
        </w:rPr>
        <w:t>ročník:</w:t>
      </w:r>
      <w:r w:rsidR="008F2247">
        <w:rPr>
          <w:b/>
        </w:rPr>
        <w:t xml:space="preserve"> </w:t>
      </w:r>
      <w:r w:rsidR="008F2247" w:rsidRPr="008F2247">
        <w:t>4.</w:t>
      </w:r>
    </w:p>
    <w:p w:rsidR="0042407C" w:rsidRDefault="008F2247" w:rsidP="007D4F57">
      <w:pPr>
        <w:spacing w:after="0"/>
        <w:rPr>
          <w:b/>
        </w:rPr>
      </w:pPr>
      <w:r>
        <w:rPr>
          <w:b/>
        </w:rPr>
        <w:t xml:space="preserve">popis činnosti: </w:t>
      </w:r>
    </w:p>
    <w:p w:rsidR="005E7B02" w:rsidRDefault="008F2247" w:rsidP="0042407C">
      <w:pPr>
        <w:spacing w:after="0"/>
        <w:ind w:left="426"/>
      </w:pPr>
      <w:r>
        <w:t xml:space="preserve">Aktivita pro rychlé žáky, doplňková činnost na procvičení slovních druhů. </w:t>
      </w:r>
      <w:r w:rsidR="0042407C">
        <w:t xml:space="preserve"> Pexeso se </w:t>
      </w:r>
      <w:r w:rsidR="00D736C0">
        <w:t>rozstříhá na jednotlivé kartičky a ve dvojicích můžou v lavici hrát. Přiřazuje se název k obrázku.</w:t>
      </w:r>
    </w:p>
    <w:p w:rsidR="00C91830" w:rsidRDefault="0042407C" w:rsidP="00741DB0">
      <w:pPr>
        <w:spacing w:before="240" w:after="0"/>
        <w:ind w:left="426"/>
      </w:pPr>
      <w:r>
        <w:t>Když mají obrázky už zapamatované, jeden z dvojice může poskládat z obrázků řadu (na základě znalosti struktury věty) a druhý podle obrázků vytvoří větu. Řada s kartiček může ob</w:t>
      </w:r>
      <w:r w:rsidR="00E71FA3">
        <w:t>sahov</w:t>
      </w:r>
      <w:r w:rsidR="00D56FF8">
        <w:t xml:space="preserve">at jak obrázky, tak názvy nebo </w:t>
      </w:r>
      <w:r w:rsidR="00E71FA3">
        <w:t xml:space="preserve">jen obrázky nebo jen názvy. </w:t>
      </w:r>
      <w:bookmarkStart w:id="0" w:name="_GoBack"/>
      <w:bookmarkEnd w:id="0"/>
    </w:p>
    <w:sectPr w:rsidR="00C91830" w:rsidSect="0074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F6"/>
    <w:rsid w:val="0016712B"/>
    <w:rsid w:val="001F05D2"/>
    <w:rsid w:val="00217336"/>
    <w:rsid w:val="00233DEC"/>
    <w:rsid w:val="00324D6C"/>
    <w:rsid w:val="00415667"/>
    <w:rsid w:val="0042407C"/>
    <w:rsid w:val="004C344F"/>
    <w:rsid w:val="004F5FAB"/>
    <w:rsid w:val="00565EE7"/>
    <w:rsid w:val="005A2756"/>
    <w:rsid w:val="005E7B02"/>
    <w:rsid w:val="00684ADE"/>
    <w:rsid w:val="00686CC0"/>
    <w:rsid w:val="00694815"/>
    <w:rsid w:val="00723CA5"/>
    <w:rsid w:val="00741DB0"/>
    <w:rsid w:val="00770587"/>
    <w:rsid w:val="007D4D18"/>
    <w:rsid w:val="007D4F57"/>
    <w:rsid w:val="00885F7D"/>
    <w:rsid w:val="008F2247"/>
    <w:rsid w:val="008F2406"/>
    <w:rsid w:val="00911578"/>
    <w:rsid w:val="0094129A"/>
    <w:rsid w:val="00944DEC"/>
    <w:rsid w:val="009570C4"/>
    <w:rsid w:val="0097069A"/>
    <w:rsid w:val="00971621"/>
    <w:rsid w:val="00A35ED7"/>
    <w:rsid w:val="00AC55E1"/>
    <w:rsid w:val="00AC6085"/>
    <w:rsid w:val="00AD1AC8"/>
    <w:rsid w:val="00B67AD7"/>
    <w:rsid w:val="00BB1F58"/>
    <w:rsid w:val="00C1280F"/>
    <w:rsid w:val="00C237C7"/>
    <w:rsid w:val="00C50FF6"/>
    <w:rsid w:val="00C9085E"/>
    <w:rsid w:val="00C91830"/>
    <w:rsid w:val="00CB6259"/>
    <w:rsid w:val="00D56FF8"/>
    <w:rsid w:val="00D736C0"/>
    <w:rsid w:val="00E265F9"/>
    <w:rsid w:val="00E30101"/>
    <w:rsid w:val="00E33D57"/>
    <w:rsid w:val="00E71FA3"/>
    <w:rsid w:val="00EB04F5"/>
    <w:rsid w:val="00EE60B3"/>
    <w:rsid w:val="00EF1609"/>
    <w:rsid w:val="00F1524E"/>
    <w:rsid w:val="00F50C93"/>
    <w:rsid w:val="00F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1B85-219A-4528-B745-D00BD50F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48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48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Pospíšilová</dc:creator>
  <cp:keywords/>
  <dc:description/>
  <cp:lastModifiedBy>verunka</cp:lastModifiedBy>
  <cp:revision>3</cp:revision>
  <dcterms:created xsi:type="dcterms:W3CDTF">2019-01-02T17:56:00Z</dcterms:created>
  <dcterms:modified xsi:type="dcterms:W3CDTF">2019-01-02T17:57:00Z</dcterms:modified>
</cp:coreProperties>
</file>